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A93E" w14:textId="2CE3AE93" w:rsidR="005E6292" w:rsidRDefault="00D72965" w:rsidP="00163752">
      <w:pPr>
        <w:spacing w:after="0"/>
      </w:pPr>
      <w:r>
        <w:t xml:space="preserve">  </w:t>
      </w:r>
    </w:p>
    <w:p w14:paraId="475AEB1D" w14:textId="77777777" w:rsidR="005E6292" w:rsidRDefault="005E6292" w:rsidP="005938BC">
      <w:pPr>
        <w:spacing w:after="0"/>
        <w:jc w:val="both"/>
      </w:pPr>
    </w:p>
    <w:p w14:paraId="5E25975A" w14:textId="77777777" w:rsidR="00DC6EFE" w:rsidRDefault="002507CB" w:rsidP="005938BC">
      <w:pPr>
        <w:spacing w:after="0"/>
        <w:jc w:val="both"/>
      </w:pPr>
      <w:r>
        <w:tab/>
      </w:r>
      <w:r>
        <w:tab/>
      </w:r>
      <w:r>
        <w:tab/>
      </w:r>
    </w:p>
    <w:p w14:paraId="338EAE42" w14:textId="77777777" w:rsidR="00DC6EFE" w:rsidRDefault="00DC6EFE" w:rsidP="005938BC">
      <w:pPr>
        <w:spacing w:after="0"/>
        <w:jc w:val="both"/>
      </w:pPr>
    </w:p>
    <w:p w14:paraId="256B40A8" w14:textId="39C09C33" w:rsidR="00384FCE" w:rsidRPr="006647B3" w:rsidRDefault="006647B3" w:rsidP="006647B3">
      <w:pPr>
        <w:spacing w:after="0"/>
        <w:ind w:left="720" w:firstLine="720"/>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spellStart"/>
      <w:r w:rsidR="002507CB" w:rsidRPr="006647B3">
        <w:rPr>
          <w:rFonts w:ascii="Times New Roman" w:hAnsi="Times New Roman" w:cs="Times New Roman"/>
          <w:b/>
          <w:bCs/>
          <w:i/>
          <w:iCs/>
          <w:sz w:val="24"/>
          <w:szCs w:val="24"/>
        </w:rPr>
        <w:t>Realizimi</w:t>
      </w:r>
      <w:proofErr w:type="spellEnd"/>
      <w:r w:rsidR="002507CB" w:rsidRPr="006647B3">
        <w:rPr>
          <w:rFonts w:ascii="Times New Roman" w:hAnsi="Times New Roman" w:cs="Times New Roman"/>
          <w:b/>
          <w:bCs/>
          <w:i/>
          <w:iCs/>
          <w:sz w:val="24"/>
          <w:szCs w:val="24"/>
        </w:rPr>
        <w:t xml:space="preserve"> </w:t>
      </w:r>
      <w:proofErr w:type="spellStart"/>
      <w:r w:rsidR="002507CB" w:rsidRPr="006647B3">
        <w:rPr>
          <w:rFonts w:ascii="Times New Roman" w:hAnsi="Times New Roman" w:cs="Times New Roman"/>
          <w:b/>
          <w:bCs/>
          <w:i/>
          <w:iCs/>
          <w:sz w:val="24"/>
          <w:szCs w:val="24"/>
        </w:rPr>
        <w:t>i</w:t>
      </w:r>
      <w:proofErr w:type="spellEnd"/>
      <w:r w:rsidR="002507CB" w:rsidRPr="006647B3">
        <w:rPr>
          <w:rFonts w:ascii="Times New Roman" w:hAnsi="Times New Roman" w:cs="Times New Roman"/>
          <w:b/>
          <w:bCs/>
          <w:i/>
          <w:iCs/>
          <w:sz w:val="24"/>
          <w:szCs w:val="24"/>
        </w:rPr>
        <w:t xml:space="preserve"> </w:t>
      </w:r>
      <w:proofErr w:type="spellStart"/>
      <w:r w:rsidR="002507CB" w:rsidRPr="006647B3">
        <w:rPr>
          <w:rFonts w:ascii="Times New Roman" w:hAnsi="Times New Roman" w:cs="Times New Roman"/>
          <w:b/>
          <w:bCs/>
          <w:i/>
          <w:iCs/>
          <w:sz w:val="24"/>
          <w:szCs w:val="24"/>
        </w:rPr>
        <w:t>te</w:t>
      </w:r>
      <w:proofErr w:type="spellEnd"/>
      <w:r w:rsidR="002507CB" w:rsidRPr="006647B3">
        <w:rPr>
          <w:rFonts w:ascii="Times New Roman" w:hAnsi="Times New Roman" w:cs="Times New Roman"/>
          <w:b/>
          <w:bCs/>
          <w:i/>
          <w:iCs/>
          <w:sz w:val="24"/>
          <w:szCs w:val="24"/>
        </w:rPr>
        <w:t xml:space="preserve"> </w:t>
      </w:r>
      <w:proofErr w:type="spellStart"/>
      <w:r w:rsidR="002507CB" w:rsidRPr="006647B3">
        <w:rPr>
          <w:rFonts w:ascii="Times New Roman" w:hAnsi="Times New Roman" w:cs="Times New Roman"/>
          <w:b/>
          <w:bCs/>
          <w:i/>
          <w:iCs/>
          <w:sz w:val="24"/>
          <w:szCs w:val="24"/>
        </w:rPr>
        <w:t>ardhurave</w:t>
      </w:r>
      <w:proofErr w:type="spellEnd"/>
      <w:r w:rsidR="002507CB" w:rsidRPr="006647B3">
        <w:rPr>
          <w:rFonts w:ascii="Times New Roman" w:hAnsi="Times New Roman" w:cs="Times New Roman"/>
          <w:b/>
          <w:bCs/>
          <w:i/>
          <w:iCs/>
          <w:sz w:val="24"/>
          <w:szCs w:val="24"/>
        </w:rPr>
        <w:t xml:space="preserve"> </w:t>
      </w:r>
      <w:proofErr w:type="spellStart"/>
      <w:r w:rsidR="002507CB" w:rsidRPr="006647B3">
        <w:rPr>
          <w:rFonts w:ascii="Times New Roman" w:hAnsi="Times New Roman" w:cs="Times New Roman"/>
          <w:b/>
          <w:bCs/>
          <w:i/>
          <w:iCs/>
          <w:sz w:val="24"/>
          <w:szCs w:val="24"/>
        </w:rPr>
        <w:t>dhe</w:t>
      </w:r>
      <w:proofErr w:type="spellEnd"/>
      <w:r w:rsidR="002507CB" w:rsidRPr="006647B3">
        <w:rPr>
          <w:rFonts w:ascii="Times New Roman" w:hAnsi="Times New Roman" w:cs="Times New Roman"/>
          <w:b/>
          <w:bCs/>
          <w:i/>
          <w:iCs/>
          <w:sz w:val="24"/>
          <w:szCs w:val="24"/>
        </w:rPr>
        <w:t xml:space="preserve"> </w:t>
      </w:r>
      <w:proofErr w:type="spellStart"/>
      <w:r w:rsidR="002507CB" w:rsidRPr="006647B3">
        <w:rPr>
          <w:rFonts w:ascii="Times New Roman" w:hAnsi="Times New Roman" w:cs="Times New Roman"/>
          <w:b/>
          <w:bCs/>
          <w:i/>
          <w:iCs/>
          <w:sz w:val="24"/>
          <w:szCs w:val="24"/>
        </w:rPr>
        <w:t>shpenzimeve</w:t>
      </w:r>
      <w:proofErr w:type="spellEnd"/>
      <w:r w:rsidR="002507CB" w:rsidRPr="006647B3">
        <w:rPr>
          <w:rFonts w:ascii="Times New Roman" w:hAnsi="Times New Roman" w:cs="Times New Roman"/>
          <w:b/>
          <w:bCs/>
          <w:i/>
          <w:iCs/>
          <w:sz w:val="24"/>
          <w:szCs w:val="24"/>
        </w:rPr>
        <w:t xml:space="preserve"> per </w:t>
      </w:r>
      <w:proofErr w:type="spellStart"/>
      <w:r w:rsidR="002507CB" w:rsidRPr="006647B3">
        <w:rPr>
          <w:rFonts w:ascii="Times New Roman" w:hAnsi="Times New Roman" w:cs="Times New Roman"/>
          <w:b/>
          <w:bCs/>
          <w:i/>
          <w:iCs/>
          <w:sz w:val="24"/>
          <w:szCs w:val="24"/>
        </w:rPr>
        <w:t>vitin</w:t>
      </w:r>
      <w:proofErr w:type="spellEnd"/>
      <w:r w:rsidR="002507CB" w:rsidRPr="006647B3">
        <w:rPr>
          <w:rFonts w:ascii="Times New Roman" w:hAnsi="Times New Roman" w:cs="Times New Roman"/>
          <w:b/>
          <w:bCs/>
          <w:i/>
          <w:iCs/>
          <w:sz w:val="24"/>
          <w:szCs w:val="24"/>
        </w:rPr>
        <w:t xml:space="preserve"> 202</w:t>
      </w:r>
      <w:r w:rsidR="0051207C" w:rsidRPr="006647B3">
        <w:rPr>
          <w:rFonts w:ascii="Times New Roman" w:hAnsi="Times New Roman" w:cs="Times New Roman"/>
          <w:b/>
          <w:bCs/>
          <w:i/>
          <w:iCs/>
          <w:sz w:val="24"/>
          <w:szCs w:val="24"/>
        </w:rPr>
        <w:t>4</w:t>
      </w:r>
    </w:p>
    <w:p w14:paraId="496E2189" w14:textId="516E9D5C" w:rsidR="002507CB" w:rsidRPr="006647B3" w:rsidRDefault="002507CB" w:rsidP="006647B3">
      <w:pPr>
        <w:spacing w:after="0"/>
        <w:ind w:left="720"/>
        <w:jc w:val="center"/>
        <w:rPr>
          <w:rFonts w:ascii="Times New Roman" w:hAnsi="Times New Roman" w:cs="Times New Roman"/>
          <w:b/>
          <w:bCs/>
          <w:i/>
          <w:iCs/>
          <w:sz w:val="24"/>
          <w:szCs w:val="24"/>
        </w:rPr>
      </w:pPr>
      <w:proofErr w:type="spellStart"/>
      <w:r w:rsidRPr="006647B3">
        <w:rPr>
          <w:rFonts w:ascii="Times New Roman" w:hAnsi="Times New Roman" w:cs="Times New Roman"/>
          <w:b/>
          <w:bCs/>
          <w:i/>
          <w:iCs/>
          <w:sz w:val="24"/>
          <w:szCs w:val="24"/>
        </w:rPr>
        <w:t>dhe</w:t>
      </w:r>
      <w:proofErr w:type="spellEnd"/>
      <w:r w:rsidRPr="006647B3">
        <w:rPr>
          <w:rFonts w:ascii="Times New Roman" w:hAnsi="Times New Roman" w:cs="Times New Roman"/>
          <w:b/>
          <w:bCs/>
          <w:i/>
          <w:iCs/>
          <w:sz w:val="24"/>
          <w:szCs w:val="24"/>
        </w:rPr>
        <w:t xml:space="preserve"> </w:t>
      </w:r>
      <w:proofErr w:type="spellStart"/>
      <w:r w:rsidRPr="006647B3">
        <w:rPr>
          <w:rFonts w:ascii="Times New Roman" w:hAnsi="Times New Roman" w:cs="Times New Roman"/>
          <w:b/>
          <w:bCs/>
          <w:i/>
          <w:iCs/>
          <w:sz w:val="24"/>
          <w:szCs w:val="24"/>
        </w:rPr>
        <w:t>parashikimi</w:t>
      </w:r>
      <w:proofErr w:type="spellEnd"/>
      <w:r w:rsidRPr="006647B3">
        <w:rPr>
          <w:rFonts w:ascii="Times New Roman" w:hAnsi="Times New Roman" w:cs="Times New Roman"/>
          <w:b/>
          <w:bCs/>
          <w:i/>
          <w:iCs/>
          <w:sz w:val="24"/>
          <w:szCs w:val="24"/>
        </w:rPr>
        <w:t xml:space="preserve"> per </w:t>
      </w:r>
      <w:proofErr w:type="spellStart"/>
      <w:r w:rsidRPr="006647B3">
        <w:rPr>
          <w:rFonts w:ascii="Times New Roman" w:hAnsi="Times New Roman" w:cs="Times New Roman"/>
          <w:b/>
          <w:bCs/>
          <w:i/>
          <w:iCs/>
          <w:sz w:val="24"/>
          <w:szCs w:val="24"/>
        </w:rPr>
        <w:t>vitin</w:t>
      </w:r>
      <w:proofErr w:type="spellEnd"/>
      <w:r w:rsidRPr="006647B3">
        <w:rPr>
          <w:rFonts w:ascii="Times New Roman" w:hAnsi="Times New Roman" w:cs="Times New Roman"/>
          <w:b/>
          <w:bCs/>
          <w:i/>
          <w:iCs/>
          <w:sz w:val="24"/>
          <w:szCs w:val="24"/>
        </w:rPr>
        <w:t xml:space="preserve"> 202</w:t>
      </w:r>
      <w:r w:rsidR="0051207C" w:rsidRPr="006647B3">
        <w:rPr>
          <w:rFonts w:ascii="Times New Roman" w:hAnsi="Times New Roman" w:cs="Times New Roman"/>
          <w:b/>
          <w:bCs/>
          <w:i/>
          <w:iCs/>
          <w:sz w:val="24"/>
          <w:szCs w:val="24"/>
        </w:rPr>
        <w:t>5</w:t>
      </w:r>
    </w:p>
    <w:p w14:paraId="0F5D4018" w14:textId="77777777" w:rsidR="002507CB" w:rsidRPr="006647B3" w:rsidRDefault="002507CB" w:rsidP="006647B3">
      <w:pPr>
        <w:spacing w:after="0"/>
        <w:ind w:left="720"/>
        <w:jc w:val="center"/>
        <w:rPr>
          <w:rFonts w:ascii="Times New Roman" w:hAnsi="Times New Roman" w:cs="Times New Roman"/>
          <w:sz w:val="24"/>
          <w:szCs w:val="24"/>
        </w:rPr>
      </w:pPr>
    </w:p>
    <w:p w14:paraId="391F39F4" w14:textId="3085C18F" w:rsidR="002507CB" w:rsidRPr="006647B3" w:rsidRDefault="002507CB" w:rsidP="006647B3">
      <w:pPr>
        <w:spacing w:after="0"/>
        <w:ind w:left="720" w:firstLine="720"/>
        <w:jc w:val="both"/>
        <w:rPr>
          <w:rFonts w:ascii="Times New Roman" w:hAnsi="Times New Roman" w:cs="Times New Roman"/>
          <w:sz w:val="24"/>
          <w:szCs w:val="24"/>
          <w:lang w:val="de-DE"/>
        </w:rPr>
      </w:pPr>
      <w:proofErr w:type="spellStart"/>
      <w:r w:rsidRPr="006647B3">
        <w:rPr>
          <w:rFonts w:ascii="Times New Roman" w:hAnsi="Times New Roman" w:cs="Times New Roman"/>
          <w:sz w:val="24"/>
          <w:szCs w:val="24"/>
        </w:rPr>
        <w:t>Urdheri</w:t>
      </w:r>
      <w:proofErr w:type="spellEnd"/>
      <w:r w:rsidRPr="006647B3">
        <w:rPr>
          <w:rFonts w:ascii="Times New Roman" w:hAnsi="Times New Roman" w:cs="Times New Roman"/>
          <w:sz w:val="24"/>
          <w:szCs w:val="24"/>
        </w:rPr>
        <w:t xml:space="preserve"> </w:t>
      </w:r>
      <w:proofErr w:type="spellStart"/>
      <w:r w:rsidR="006647B3">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Mjekeve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Shqiperise</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vitin</w:t>
      </w:r>
      <w:proofErr w:type="spellEnd"/>
      <w:r w:rsidRPr="006647B3">
        <w:rPr>
          <w:rFonts w:ascii="Times New Roman" w:hAnsi="Times New Roman" w:cs="Times New Roman"/>
          <w:sz w:val="24"/>
          <w:szCs w:val="24"/>
        </w:rPr>
        <w:t xml:space="preserve"> 202</w:t>
      </w:r>
      <w:r w:rsidR="00100EE5" w:rsidRPr="006647B3">
        <w:rPr>
          <w:rFonts w:ascii="Times New Roman" w:hAnsi="Times New Roman" w:cs="Times New Roman"/>
          <w:sz w:val="24"/>
          <w:szCs w:val="24"/>
        </w:rPr>
        <w:t>4</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realizoi</w:t>
      </w:r>
      <w:proofErr w:type="spellEnd"/>
      <w:r w:rsidRPr="006647B3">
        <w:rPr>
          <w:rFonts w:ascii="Times New Roman" w:hAnsi="Times New Roman" w:cs="Times New Roman"/>
          <w:sz w:val="24"/>
          <w:szCs w:val="24"/>
        </w:rPr>
        <w:t xml:space="preserve"> ne total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ardhura</w:t>
      </w:r>
      <w:proofErr w:type="spellEnd"/>
      <w:r w:rsidRPr="006647B3">
        <w:rPr>
          <w:rFonts w:ascii="Times New Roman" w:hAnsi="Times New Roman" w:cs="Times New Roman"/>
          <w:sz w:val="24"/>
          <w:szCs w:val="24"/>
        </w:rPr>
        <w:t xml:space="preserve"> ne </w:t>
      </w:r>
      <w:proofErr w:type="spellStart"/>
      <w:r w:rsidRPr="006647B3">
        <w:rPr>
          <w:rFonts w:ascii="Times New Roman" w:hAnsi="Times New Roman" w:cs="Times New Roman"/>
          <w:sz w:val="24"/>
          <w:szCs w:val="24"/>
        </w:rPr>
        <w:t>shumen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rreth</w:t>
      </w:r>
      <w:proofErr w:type="spellEnd"/>
      <w:r w:rsidRPr="006647B3">
        <w:rPr>
          <w:rFonts w:ascii="Times New Roman" w:hAnsi="Times New Roman" w:cs="Times New Roman"/>
          <w:sz w:val="24"/>
          <w:szCs w:val="24"/>
        </w:rPr>
        <w:t xml:space="preserve"> </w:t>
      </w:r>
      <w:r w:rsidR="00100EE5" w:rsidRPr="006647B3">
        <w:rPr>
          <w:rFonts w:ascii="Times New Roman" w:hAnsi="Times New Roman" w:cs="Times New Roman"/>
          <w:sz w:val="24"/>
          <w:szCs w:val="24"/>
        </w:rPr>
        <w:t>46,3</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mln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leke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nga</w:t>
      </w:r>
      <w:proofErr w:type="spellEnd"/>
      <w:r w:rsidRPr="006647B3">
        <w:rPr>
          <w:rFonts w:ascii="Times New Roman" w:hAnsi="Times New Roman" w:cs="Times New Roman"/>
          <w:sz w:val="24"/>
          <w:szCs w:val="24"/>
        </w:rPr>
        <w:t xml:space="preserve"> 52</w:t>
      </w:r>
      <w:r w:rsidR="00100EE5" w:rsidRPr="006647B3">
        <w:rPr>
          <w:rFonts w:ascii="Times New Roman" w:hAnsi="Times New Roman" w:cs="Times New Roman"/>
          <w:sz w:val="24"/>
          <w:szCs w:val="24"/>
        </w:rPr>
        <w:t>,3</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mln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ishin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parashikuar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ose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rreth</w:t>
      </w:r>
      <w:proofErr w:type="spellEnd"/>
      <w:r w:rsidRPr="006647B3">
        <w:rPr>
          <w:rFonts w:ascii="Times New Roman" w:hAnsi="Times New Roman" w:cs="Times New Roman"/>
          <w:sz w:val="24"/>
          <w:szCs w:val="24"/>
        </w:rPr>
        <w:t xml:space="preserve"> </w:t>
      </w:r>
      <w:r w:rsidR="00100EE5" w:rsidRPr="006647B3">
        <w:rPr>
          <w:rFonts w:ascii="Times New Roman" w:hAnsi="Times New Roman" w:cs="Times New Roman"/>
          <w:sz w:val="24"/>
          <w:szCs w:val="24"/>
        </w:rPr>
        <w:t>88.5</w:t>
      </w:r>
      <w:r w:rsidRPr="006647B3">
        <w:rPr>
          <w:rFonts w:ascii="Times New Roman" w:hAnsi="Times New Roman" w:cs="Times New Roman"/>
          <w:sz w:val="24"/>
          <w:szCs w:val="24"/>
        </w:rPr>
        <w:t xml:space="preserve"> %. </w:t>
      </w:r>
      <w:r w:rsidRPr="006647B3">
        <w:rPr>
          <w:rFonts w:ascii="Times New Roman" w:hAnsi="Times New Roman" w:cs="Times New Roman"/>
          <w:sz w:val="24"/>
          <w:szCs w:val="24"/>
          <w:lang w:val="de-DE"/>
        </w:rPr>
        <w:t xml:space="preserve">Sipas zerave </w:t>
      </w:r>
      <w:r w:rsidR="000A17BC" w:rsidRPr="006647B3">
        <w:rPr>
          <w:rFonts w:ascii="Times New Roman" w:hAnsi="Times New Roman" w:cs="Times New Roman"/>
          <w:sz w:val="24"/>
          <w:szCs w:val="24"/>
          <w:lang w:val="de-DE"/>
        </w:rPr>
        <w:t xml:space="preserve">te ardhurat u realizuan </w:t>
      </w:r>
      <w:r w:rsidRPr="006647B3">
        <w:rPr>
          <w:rFonts w:ascii="Times New Roman" w:hAnsi="Times New Roman" w:cs="Times New Roman"/>
          <w:sz w:val="24"/>
          <w:szCs w:val="24"/>
          <w:lang w:val="de-DE"/>
        </w:rPr>
        <w:t>si me poshte:</w:t>
      </w:r>
    </w:p>
    <w:p w14:paraId="0B1BD0A9" w14:textId="77777777" w:rsidR="00100EE5" w:rsidRPr="006647B3" w:rsidRDefault="00100EE5" w:rsidP="006647B3">
      <w:pPr>
        <w:spacing w:after="0"/>
        <w:ind w:left="720" w:firstLine="720"/>
        <w:jc w:val="both"/>
        <w:rPr>
          <w:rFonts w:ascii="Times New Roman" w:hAnsi="Times New Roman" w:cs="Times New Roman"/>
          <w:sz w:val="24"/>
          <w:szCs w:val="24"/>
          <w:lang w:val="de-DE"/>
        </w:rPr>
      </w:pPr>
    </w:p>
    <w:p w14:paraId="7AB35470" w14:textId="26393FA5" w:rsidR="00DE046C" w:rsidRPr="006647B3" w:rsidRDefault="00DE046C" w:rsidP="006647B3">
      <w:pPr>
        <w:spacing w:after="0"/>
        <w:ind w:left="720" w:firstLine="720"/>
        <w:jc w:val="both"/>
        <w:rPr>
          <w:rFonts w:ascii="Times New Roman" w:hAnsi="Times New Roman" w:cs="Times New Roman"/>
          <w:i/>
          <w:iCs/>
          <w:sz w:val="24"/>
          <w:szCs w:val="24"/>
          <w:lang w:val="de-DE"/>
        </w:rPr>
      </w:pPr>
      <w:r w:rsidRPr="006647B3">
        <w:rPr>
          <w:rFonts w:ascii="Times New Roman" w:hAnsi="Times New Roman" w:cs="Times New Roman"/>
          <w:i/>
          <w:iCs/>
          <w:sz w:val="24"/>
          <w:szCs w:val="24"/>
          <w:lang w:val="de-DE"/>
        </w:rPr>
        <w:t>Te ardhura</w:t>
      </w:r>
      <w:r w:rsidRPr="006647B3">
        <w:rPr>
          <w:rFonts w:ascii="Times New Roman" w:hAnsi="Times New Roman" w:cs="Times New Roman"/>
          <w:i/>
          <w:iCs/>
          <w:sz w:val="24"/>
          <w:szCs w:val="24"/>
          <w:lang w:val="de-DE"/>
        </w:rPr>
        <w:tab/>
      </w:r>
      <w:r w:rsidRPr="006647B3">
        <w:rPr>
          <w:rFonts w:ascii="Times New Roman" w:hAnsi="Times New Roman" w:cs="Times New Roman"/>
          <w:i/>
          <w:iCs/>
          <w:sz w:val="24"/>
          <w:szCs w:val="24"/>
          <w:lang w:val="de-DE"/>
        </w:rPr>
        <w:tab/>
      </w:r>
      <w:r w:rsidR="00C21EAC" w:rsidRPr="006647B3">
        <w:rPr>
          <w:rFonts w:ascii="Times New Roman" w:hAnsi="Times New Roman" w:cs="Times New Roman"/>
          <w:i/>
          <w:iCs/>
          <w:sz w:val="24"/>
          <w:szCs w:val="24"/>
          <w:lang w:val="de-DE"/>
        </w:rPr>
        <w:t xml:space="preserve">             </w:t>
      </w:r>
      <w:r w:rsidRPr="006647B3">
        <w:rPr>
          <w:rFonts w:ascii="Times New Roman" w:hAnsi="Times New Roman" w:cs="Times New Roman"/>
          <w:i/>
          <w:iCs/>
          <w:sz w:val="24"/>
          <w:szCs w:val="24"/>
          <w:lang w:val="de-DE"/>
        </w:rPr>
        <w:t>parashikimi</w:t>
      </w:r>
      <w:r w:rsidRPr="006647B3">
        <w:rPr>
          <w:rFonts w:ascii="Times New Roman" w:hAnsi="Times New Roman" w:cs="Times New Roman"/>
          <w:i/>
          <w:iCs/>
          <w:sz w:val="24"/>
          <w:szCs w:val="24"/>
          <w:lang w:val="de-DE"/>
        </w:rPr>
        <w:tab/>
      </w:r>
      <w:r w:rsidRPr="006647B3">
        <w:rPr>
          <w:rFonts w:ascii="Times New Roman" w:hAnsi="Times New Roman" w:cs="Times New Roman"/>
          <w:i/>
          <w:iCs/>
          <w:sz w:val="24"/>
          <w:szCs w:val="24"/>
          <w:lang w:val="de-DE"/>
        </w:rPr>
        <w:tab/>
        <w:t xml:space="preserve">  </w:t>
      </w:r>
      <w:r w:rsidR="007B30A2" w:rsidRPr="006647B3">
        <w:rPr>
          <w:rFonts w:ascii="Times New Roman" w:hAnsi="Times New Roman" w:cs="Times New Roman"/>
          <w:i/>
          <w:iCs/>
          <w:sz w:val="24"/>
          <w:szCs w:val="24"/>
          <w:lang w:val="de-DE"/>
        </w:rPr>
        <w:t xml:space="preserve">    </w:t>
      </w:r>
      <w:r w:rsidRPr="006647B3">
        <w:rPr>
          <w:rFonts w:ascii="Times New Roman" w:hAnsi="Times New Roman" w:cs="Times New Roman"/>
          <w:i/>
          <w:iCs/>
          <w:sz w:val="24"/>
          <w:szCs w:val="24"/>
          <w:lang w:val="de-DE"/>
        </w:rPr>
        <w:t xml:space="preserve">        </w:t>
      </w:r>
      <w:r w:rsidR="007B30A2" w:rsidRPr="006647B3">
        <w:rPr>
          <w:rFonts w:ascii="Times New Roman" w:hAnsi="Times New Roman" w:cs="Times New Roman"/>
          <w:i/>
          <w:iCs/>
          <w:sz w:val="24"/>
          <w:szCs w:val="24"/>
          <w:lang w:val="de-DE"/>
        </w:rPr>
        <w:t>fakti</w:t>
      </w:r>
      <w:r w:rsidRPr="006647B3">
        <w:rPr>
          <w:rFonts w:ascii="Times New Roman" w:hAnsi="Times New Roman" w:cs="Times New Roman"/>
          <w:i/>
          <w:iCs/>
          <w:sz w:val="24"/>
          <w:szCs w:val="24"/>
          <w:lang w:val="de-DE"/>
        </w:rPr>
        <w:tab/>
        <w:t xml:space="preserve">   </w:t>
      </w:r>
      <w:r w:rsidR="007B30A2" w:rsidRPr="006647B3">
        <w:rPr>
          <w:rFonts w:ascii="Times New Roman" w:hAnsi="Times New Roman" w:cs="Times New Roman"/>
          <w:i/>
          <w:iCs/>
          <w:sz w:val="24"/>
          <w:szCs w:val="24"/>
          <w:lang w:val="de-DE"/>
        </w:rPr>
        <w:t xml:space="preserve">           </w:t>
      </w:r>
      <w:r w:rsidR="00C21EAC" w:rsidRPr="006647B3">
        <w:rPr>
          <w:rFonts w:ascii="Times New Roman" w:hAnsi="Times New Roman" w:cs="Times New Roman"/>
          <w:i/>
          <w:iCs/>
          <w:sz w:val="24"/>
          <w:szCs w:val="24"/>
          <w:lang w:val="de-DE"/>
        </w:rPr>
        <w:t xml:space="preserve">   </w:t>
      </w:r>
      <w:r w:rsidR="007B30A2" w:rsidRPr="006647B3">
        <w:rPr>
          <w:rFonts w:ascii="Times New Roman" w:hAnsi="Times New Roman" w:cs="Times New Roman"/>
          <w:i/>
          <w:iCs/>
          <w:sz w:val="24"/>
          <w:szCs w:val="24"/>
          <w:lang w:val="de-DE"/>
        </w:rPr>
        <w:t xml:space="preserve">   </w:t>
      </w:r>
      <w:r w:rsidRPr="006647B3">
        <w:rPr>
          <w:rFonts w:ascii="Times New Roman" w:hAnsi="Times New Roman" w:cs="Times New Roman"/>
          <w:i/>
          <w:iCs/>
          <w:sz w:val="24"/>
          <w:szCs w:val="24"/>
          <w:lang w:val="de-DE"/>
        </w:rPr>
        <w:t>%</w:t>
      </w:r>
    </w:p>
    <w:p w14:paraId="559BF91D" w14:textId="5066C75E" w:rsidR="00DE046C" w:rsidRPr="006647B3" w:rsidRDefault="00DE046C"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t xml:space="preserve">Nga kuotizacioni                </w:t>
      </w:r>
      <w:r w:rsidR="00C21EAC"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26,9</w:t>
      </w:r>
      <w:r w:rsidRPr="006647B3">
        <w:rPr>
          <w:rFonts w:ascii="Times New Roman" w:hAnsi="Times New Roman" w:cs="Times New Roman"/>
          <w:sz w:val="24"/>
          <w:szCs w:val="24"/>
          <w:lang w:val="de-DE"/>
        </w:rPr>
        <w:t xml:space="preserve">  mln</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00100EE5" w:rsidRPr="006647B3">
        <w:rPr>
          <w:rFonts w:ascii="Times New Roman" w:hAnsi="Times New Roman" w:cs="Times New Roman"/>
          <w:sz w:val="24"/>
          <w:szCs w:val="24"/>
          <w:lang w:val="de-DE"/>
        </w:rPr>
        <w:t>19,</w:t>
      </w:r>
      <w:r w:rsidR="00F10ADC" w:rsidRPr="006647B3">
        <w:rPr>
          <w:rFonts w:ascii="Times New Roman" w:hAnsi="Times New Roman" w:cs="Times New Roman"/>
          <w:sz w:val="24"/>
          <w:szCs w:val="24"/>
          <w:lang w:val="de-DE"/>
        </w:rPr>
        <w:t>8</w:t>
      </w:r>
      <w:r w:rsidRPr="006647B3">
        <w:rPr>
          <w:rFonts w:ascii="Times New Roman" w:hAnsi="Times New Roman" w:cs="Times New Roman"/>
          <w:sz w:val="24"/>
          <w:szCs w:val="24"/>
          <w:lang w:val="de-DE"/>
        </w:rPr>
        <w:t xml:space="preserve"> mln</w:t>
      </w:r>
      <w:r w:rsidRPr="006647B3">
        <w:rPr>
          <w:rFonts w:ascii="Times New Roman" w:hAnsi="Times New Roman" w:cs="Times New Roman"/>
          <w:sz w:val="24"/>
          <w:szCs w:val="24"/>
          <w:lang w:val="de-DE"/>
        </w:rPr>
        <w:tab/>
      </w:r>
      <w:r w:rsidR="00C21EAC"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73.</w:t>
      </w:r>
      <w:r w:rsidR="00F10ADC" w:rsidRPr="006647B3">
        <w:rPr>
          <w:rFonts w:ascii="Times New Roman" w:hAnsi="Times New Roman" w:cs="Times New Roman"/>
          <w:sz w:val="24"/>
          <w:szCs w:val="24"/>
          <w:lang w:val="de-DE"/>
        </w:rPr>
        <w:t>6</w:t>
      </w:r>
    </w:p>
    <w:p w14:paraId="2ABF67D8" w14:textId="26002D1F" w:rsidR="00DE046C" w:rsidRPr="006647B3" w:rsidRDefault="00DE046C"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t xml:space="preserve">Leje ushtrim profesioni   </w:t>
      </w:r>
      <w:r w:rsidR="007B30A2"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C21EAC"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20,</w:t>
      </w:r>
      <w:r w:rsidR="000A17BC" w:rsidRPr="006647B3">
        <w:rPr>
          <w:rFonts w:ascii="Times New Roman" w:hAnsi="Times New Roman" w:cs="Times New Roman"/>
          <w:sz w:val="24"/>
          <w:szCs w:val="24"/>
          <w:lang w:val="de-DE"/>
        </w:rPr>
        <w:t>2</w:t>
      </w:r>
      <w:r w:rsidRPr="006647B3">
        <w:rPr>
          <w:rFonts w:ascii="Times New Roman" w:hAnsi="Times New Roman" w:cs="Times New Roman"/>
          <w:sz w:val="24"/>
          <w:szCs w:val="24"/>
          <w:lang w:val="de-DE"/>
        </w:rPr>
        <w:t xml:space="preserve">  </w:t>
      </w:r>
      <w:r w:rsidR="00C21EAC"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19,</w:t>
      </w:r>
      <w:r w:rsidR="00F10ADC" w:rsidRPr="006647B3">
        <w:rPr>
          <w:rFonts w:ascii="Times New Roman" w:hAnsi="Times New Roman" w:cs="Times New Roman"/>
          <w:sz w:val="24"/>
          <w:szCs w:val="24"/>
          <w:lang w:val="de-DE"/>
        </w:rPr>
        <w:t>8</w:t>
      </w:r>
      <w:r w:rsidRPr="006647B3">
        <w:rPr>
          <w:rFonts w:ascii="Times New Roman" w:hAnsi="Times New Roman" w:cs="Times New Roman"/>
          <w:sz w:val="24"/>
          <w:szCs w:val="24"/>
          <w:lang w:val="de-DE"/>
        </w:rPr>
        <w:t xml:space="preserve">   “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98</w:t>
      </w:r>
      <w:r w:rsidR="00F10ADC" w:rsidRPr="006647B3">
        <w:rPr>
          <w:rFonts w:ascii="Times New Roman" w:hAnsi="Times New Roman" w:cs="Times New Roman"/>
          <w:sz w:val="24"/>
          <w:szCs w:val="24"/>
          <w:lang w:val="de-DE"/>
        </w:rPr>
        <w:t>.0</w:t>
      </w:r>
    </w:p>
    <w:p w14:paraId="74B1C358" w14:textId="6B75EC89" w:rsidR="00E522C9" w:rsidRPr="006647B3" w:rsidRDefault="00E522C9"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t>Vertet</w:t>
      </w:r>
      <w:r w:rsidR="007B30A2" w:rsidRPr="006647B3">
        <w:rPr>
          <w:rFonts w:ascii="Times New Roman" w:hAnsi="Times New Roman" w:cs="Times New Roman"/>
          <w:sz w:val="24"/>
          <w:szCs w:val="24"/>
          <w:lang w:val="de-DE"/>
        </w:rPr>
        <w:t>i</w:t>
      </w:r>
      <w:r w:rsidRPr="006647B3">
        <w:rPr>
          <w:rFonts w:ascii="Times New Roman" w:hAnsi="Times New Roman" w:cs="Times New Roman"/>
          <w:sz w:val="24"/>
          <w:szCs w:val="24"/>
          <w:lang w:val="de-DE"/>
        </w:rPr>
        <w:t xml:space="preserve">m </w:t>
      </w:r>
      <w:r w:rsidR="001B42B5" w:rsidRPr="006647B3">
        <w:rPr>
          <w:rFonts w:ascii="Times New Roman" w:hAnsi="Times New Roman" w:cs="Times New Roman"/>
          <w:sz w:val="24"/>
          <w:szCs w:val="24"/>
          <w:lang w:val="de-DE"/>
        </w:rPr>
        <w:t>jashte shtetit</w:t>
      </w:r>
      <w:r w:rsidRPr="006647B3">
        <w:rPr>
          <w:rFonts w:ascii="Times New Roman" w:hAnsi="Times New Roman" w:cs="Times New Roman"/>
          <w:sz w:val="24"/>
          <w:szCs w:val="24"/>
          <w:lang w:val="de-DE"/>
        </w:rPr>
        <w:t xml:space="preserve">       </w:t>
      </w:r>
      <w:r w:rsidR="00C21EAC"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1,7</w:t>
      </w:r>
      <w:r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00C21EAC"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00C21EAC"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3,1</w:t>
      </w:r>
      <w:r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ab/>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182</w:t>
      </w:r>
      <w:r w:rsidR="00F10ADC" w:rsidRPr="006647B3">
        <w:rPr>
          <w:rFonts w:ascii="Times New Roman" w:hAnsi="Times New Roman" w:cs="Times New Roman"/>
          <w:sz w:val="24"/>
          <w:szCs w:val="24"/>
          <w:lang w:val="de-DE"/>
        </w:rPr>
        <w:t>.3</w:t>
      </w:r>
    </w:p>
    <w:p w14:paraId="772ABFEC" w14:textId="5AF8F57F" w:rsidR="00E522C9" w:rsidRPr="006647B3" w:rsidRDefault="00E522C9"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t>Certificate praktikanti</w:t>
      </w:r>
      <w:r w:rsidRPr="006647B3">
        <w:rPr>
          <w:rFonts w:ascii="Times New Roman" w:hAnsi="Times New Roman" w:cs="Times New Roman"/>
          <w:sz w:val="24"/>
          <w:szCs w:val="24"/>
          <w:lang w:val="de-DE"/>
        </w:rPr>
        <w:tab/>
        <w:t xml:space="preserve">   </w:t>
      </w:r>
      <w:r w:rsidR="00C21EAC"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2,4</w:t>
      </w:r>
      <w:r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1,7</w:t>
      </w:r>
      <w:r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ab/>
        <w:t xml:space="preserve">  </w:t>
      </w:r>
      <w:r w:rsidR="006647B3">
        <w:rPr>
          <w:rFonts w:ascii="Times New Roman" w:hAnsi="Times New Roman" w:cs="Times New Roman"/>
          <w:sz w:val="24"/>
          <w:szCs w:val="24"/>
          <w:lang w:val="de-DE"/>
        </w:rPr>
        <w:t xml:space="preserve">           </w:t>
      </w:r>
      <w:r w:rsidR="00100EE5" w:rsidRPr="006647B3">
        <w:rPr>
          <w:rFonts w:ascii="Times New Roman" w:hAnsi="Times New Roman" w:cs="Times New Roman"/>
          <w:sz w:val="24"/>
          <w:szCs w:val="24"/>
          <w:lang w:val="de-DE"/>
        </w:rPr>
        <w:t xml:space="preserve">  70.8</w:t>
      </w:r>
    </w:p>
    <w:p w14:paraId="5DAEE16F" w14:textId="530656A1" w:rsidR="00554A9B" w:rsidRPr="006647B3" w:rsidRDefault="00E522C9"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t>Te tjera</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00100EE5" w:rsidRPr="006647B3">
        <w:rPr>
          <w:rFonts w:ascii="Times New Roman" w:hAnsi="Times New Roman" w:cs="Times New Roman"/>
          <w:sz w:val="24"/>
          <w:szCs w:val="24"/>
          <w:lang w:val="de-DE"/>
        </w:rPr>
        <w:t>1,1</w:t>
      </w:r>
      <w:r w:rsidRPr="006647B3">
        <w:rPr>
          <w:rFonts w:ascii="Times New Roman" w:hAnsi="Times New Roman" w:cs="Times New Roman"/>
          <w:sz w:val="24"/>
          <w:szCs w:val="24"/>
          <w:lang w:val="de-DE"/>
        </w:rPr>
        <w:t xml:space="preserve">   </w:t>
      </w:r>
      <w:r w:rsidR="00C21EAC"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1,</w:t>
      </w:r>
      <w:r w:rsidR="00F10ADC" w:rsidRPr="006647B3">
        <w:rPr>
          <w:rFonts w:ascii="Times New Roman" w:hAnsi="Times New Roman" w:cs="Times New Roman"/>
          <w:sz w:val="24"/>
          <w:szCs w:val="24"/>
          <w:lang w:val="de-DE"/>
        </w:rPr>
        <w:t>9</w:t>
      </w:r>
      <w:r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ab/>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1</w:t>
      </w:r>
      <w:r w:rsidR="00F10ADC" w:rsidRPr="006647B3">
        <w:rPr>
          <w:rFonts w:ascii="Times New Roman" w:hAnsi="Times New Roman" w:cs="Times New Roman"/>
          <w:sz w:val="24"/>
          <w:szCs w:val="24"/>
          <w:lang w:val="de-DE"/>
        </w:rPr>
        <w:t>72</w:t>
      </w:r>
      <w:r w:rsidRPr="006647B3">
        <w:rPr>
          <w:rFonts w:ascii="Times New Roman" w:hAnsi="Times New Roman" w:cs="Times New Roman"/>
          <w:sz w:val="24"/>
          <w:szCs w:val="24"/>
          <w:lang w:val="de-DE"/>
        </w:rPr>
        <w:t>,</w:t>
      </w:r>
      <w:r w:rsidR="00F10ADC" w:rsidRPr="006647B3">
        <w:rPr>
          <w:rFonts w:ascii="Times New Roman" w:hAnsi="Times New Roman" w:cs="Times New Roman"/>
          <w:sz w:val="24"/>
          <w:szCs w:val="24"/>
          <w:lang w:val="de-DE"/>
        </w:rPr>
        <w:t>7</w:t>
      </w:r>
    </w:p>
    <w:p w14:paraId="29145B14" w14:textId="33793C75" w:rsidR="00F10ADC" w:rsidRPr="006647B3" w:rsidRDefault="000A17BC"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t>Shuma</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52,3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46,3                  </w:t>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88,5</w:t>
      </w:r>
    </w:p>
    <w:p w14:paraId="716A96C0" w14:textId="77777777" w:rsidR="000A17BC" w:rsidRPr="006647B3" w:rsidRDefault="000A17BC" w:rsidP="006647B3">
      <w:pPr>
        <w:spacing w:after="0"/>
        <w:ind w:left="720"/>
        <w:jc w:val="both"/>
        <w:rPr>
          <w:rFonts w:ascii="Times New Roman" w:hAnsi="Times New Roman" w:cs="Times New Roman"/>
          <w:sz w:val="24"/>
          <w:szCs w:val="24"/>
          <w:lang w:val="de-DE"/>
        </w:rPr>
      </w:pPr>
    </w:p>
    <w:p w14:paraId="4A76F248" w14:textId="3989B317" w:rsidR="00D23242" w:rsidRPr="006647B3" w:rsidRDefault="00554A9B" w:rsidP="006647B3">
      <w:pPr>
        <w:spacing w:after="0" w:line="240" w:lineRule="auto"/>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Si shihet</w:t>
      </w:r>
      <w:r w:rsidR="008B5407">
        <w:rPr>
          <w:rFonts w:ascii="Times New Roman" w:hAnsi="Times New Roman" w:cs="Times New Roman"/>
          <w:sz w:val="24"/>
          <w:szCs w:val="24"/>
          <w:lang w:val="de-DE"/>
        </w:rPr>
        <w:t xml:space="preserve"> me siper</w:t>
      </w:r>
      <w:r w:rsidRPr="006647B3">
        <w:rPr>
          <w:rFonts w:ascii="Times New Roman" w:hAnsi="Times New Roman" w:cs="Times New Roman"/>
          <w:sz w:val="24"/>
          <w:szCs w:val="24"/>
          <w:lang w:val="de-DE"/>
        </w:rPr>
        <w:t xml:space="preserve">  te ardhurat  nuk jane realizuar </w:t>
      </w:r>
      <w:r w:rsidR="00F10ADC" w:rsidRPr="006647B3">
        <w:rPr>
          <w:rFonts w:ascii="Times New Roman" w:hAnsi="Times New Roman" w:cs="Times New Roman"/>
          <w:sz w:val="24"/>
          <w:szCs w:val="24"/>
          <w:lang w:val="de-DE"/>
        </w:rPr>
        <w:t>ne total per shumen 6 mln leke. Po te shohim sipas zerave mosrealizimin me te madh e kemi ne mosrealizimin e kuotizacionit</w:t>
      </w:r>
      <w:r w:rsidR="00952392" w:rsidRPr="006647B3">
        <w:rPr>
          <w:rFonts w:ascii="Times New Roman" w:hAnsi="Times New Roman" w:cs="Times New Roman"/>
          <w:sz w:val="24"/>
          <w:szCs w:val="24"/>
          <w:lang w:val="de-DE"/>
        </w:rPr>
        <w:t xml:space="preserve"> per rreth 7,</w:t>
      </w:r>
      <w:r w:rsidR="000A17BC" w:rsidRPr="006647B3">
        <w:rPr>
          <w:rFonts w:ascii="Times New Roman" w:hAnsi="Times New Roman" w:cs="Times New Roman"/>
          <w:sz w:val="24"/>
          <w:szCs w:val="24"/>
          <w:lang w:val="de-DE"/>
        </w:rPr>
        <w:t>1</w:t>
      </w:r>
      <w:r w:rsidR="00952392" w:rsidRPr="006647B3">
        <w:rPr>
          <w:rFonts w:ascii="Times New Roman" w:hAnsi="Times New Roman" w:cs="Times New Roman"/>
          <w:sz w:val="24"/>
          <w:szCs w:val="24"/>
          <w:lang w:val="de-DE"/>
        </w:rPr>
        <w:t xml:space="preserve"> mln</w:t>
      </w:r>
      <w:r w:rsidR="00F10ADC" w:rsidRPr="006647B3">
        <w:rPr>
          <w:rFonts w:ascii="Times New Roman" w:hAnsi="Times New Roman" w:cs="Times New Roman"/>
          <w:sz w:val="24"/>
          <w:szCs w:val="24"/>
          <w:lang w:val="de-DE"/>
        </w:rPr>
        <w:t xml:space="preserve">. Ketu duhet te permendim faktin qe ne kete ze </w:t>
      </w:r>
      <w:r w:rsidR="00952392" w:rsidRPr="006647B3">
        <w:rPr>
          <w:rFonts w:ascii="Times New Roman" w:hAnsi="Times New Roman" w:cs="Times New Roman"/>
          <w:sz w:val="24"/>
          <w:szCs w:val="24"/>
          <w:lang w:val="de-DE"/>
        </w:rPr>
        <w:t xml:space="preserve">ka influencen e vet dhe hyrja ne fuqi e </w:t>
      </w:r>
      <w:r w:rsidR="006B4391" w:rsidRPr="006647B3">
        <w:rPr>
          <w:rFonts w:ascii="Times New Roman" w:hAnsi="Times New Roman" w:cs="Times New Roman"/>
          <w:sz w:val="24"/>
          <w:szCs w:val="24"/>
          <w:lang w:val="de-DE"/>
        </w:rPr>
        <w:t>V</w:t>
      </w:r>
      <w:r w:rsidR="00952392" w:rsidRPr="006647B3">
        <w:rPr>
          <w:rFonts w:ascii="Times New Roman" w:hAnsi="Times New Roman" w:cs="Times New Roman"/>
          <w:sz w:val="24"/>
          <w:szCs w:val="24"/>
          <w:lang w:val="de-DE"/>
        </w:rPr>
        <w:t xml:space="preserve">endimit </w:t>
      </w:r>
      <w:r w:rsidR="006B4391" w:rsidRPr="006647B3">
        <w:rPr>
          <w:rFonts w:ascii="Times New Roman" w:hAnsi="Times New Roman" w:cs="Times New Roman"/>
          <w:sz w:val="24"/>
          <w:szCs w:val="24"/>
          <w:lang w:val="de-DE"/>
        </w:rPr>
        <w:t>K</w:t>
      </w:r>
      <w:r w:rsidR="00952392" w:rsidRPr="006647B3">
        <w:rPr>
          <w:rFonts w:ascii="Times New Roman" w:hAnsi="Times New Roman" w:cs="Times New Roman"/>
          <w:sz w:val="24"/>
          <w:szCs w:val="24"/>
          <w:lang w:val="de-DE"/>
        </w:rPr>
        <w:t xml:space="preserve">eshillit </w:t>
      </w:r>
      <w:r w:rsidR="006B4391" w:rsidRPr="006647B3">
        <w:rPr>
          <w:rFonts w:ascii="Times New Roman" w:hAnsi="Times New Roman" w:cs="Times New Roman"/>
          <w:sz w:val="24"/>
          <w:szCs w:val="24"/>
          <w:lang w:val="de-DE"/>
        </w:rPr>
        <w:t>K</w:t>
      </w:r>
      <w:r w:rsidR="00952392" w:rsidRPr="006647B3">
        <w:rPr>
          <w:rFonts w:ascii="Times New Roman" w:hAnsi="Times New Roman" w:cs="Times New Roman"/>
          <w:sz w:val="24"/>
          <w:szCs w:val="24"/>
          <w:lang w:val="de-DE"/>
        </w:rPr>
        <w:t xml:space="preserve">ombetar per mbledhjen e kuotes nga  punonjesit tane, duke mos e </w:t>
      </w:r>
      <w:r w:rsidR="000A17BC" w:rsidRPr="006647B3">
        <w:rPr>
          <w:rFonts w:ascii="Times New Roman" w:hAnsi="Times New Roman" w:cs="Times New Roman"/>
          <w:sz w:val="24"/>
          <w:szCs w:val="24"/>
          <w:lang w:val="de-DE"/>
        </w:rPr>
        <w:t>mbajtur</w:t>
      </w:r>
      <w:r w:rsidR="00952392" w:rsidRPr="006647B3">
        <w:rPr>
          <w:rFonts w:ascii="Times New Roman" w:hAnsi="Times New Roman" w:cs="Times New Roman"/>
          <w:sz w:val="24"/>
          <w:szCs w:val="24"/>
          <w:lang w:val="de-DE"/>
        </w:rPr>
        <w:t xml:space="preserve"> ate </w:t>
      </w:r>
      <w:r w:rsidR="000A17BC" w:rsidRPr="006647B3">
        <w:rPr>
          <w:rFonts w:ascii="Times New Roman" w:hAnsi="Times New Roman" w:cs="Times New Roman"/>
          <w:sz w:val="24"/>
          <w:szCs w:val="24"/>
          <w:lang w:val="de-DE"/>
        </w:rPr>
        <w:t xml:space="preserve">me </w:t>
      </w:r>
      <w:r w:rsidR="00952392" w:rsidRPr="006647B3">
        <w:rPr>
          <w:rFonts w:ascii="Times New Roman" w:hAnsi="Times New Roman" w:cs="Times New Roman"/>
          <w:sz w:val="24"/>
          <w:szCs w:val="24"/>
          <w:lang w:val="de-DE"/>
        </w:rPr>
        <w:t>ne llogarite e institucioneve ku mjeket punojne</w:t>
      </w:r>
      <w:r w:rsidR="00C56B23" w:rsidRPr="006647B3">
        <w:rPr>
          <w:rFonts w:ascii="Times New Roman" w:hAnsi="Times New Roman" w:cs="Times New Roman"/>
          <w:sz w:val="24"/>
          <w:szCs w:val="24"/>
          <w:lang w:val="de-DE"/>
        </w:rPr>
        <w:t>.</w:t>
      </w:r>
      <w:r w:rsidR="00952392" w:rsidRPr="006647B3">
        <w:rPr>
          <w:rFonts w:ascii="Times New Roman" w:hAnsi="Times New Roman" w:cs="Times New Roman"/>
          <w:sz w:val="24"/>
          <w:szCs w:val="24"/>
          <w:lang w:val="de-DE"/>
        </w:rPr>
        <w:t xml:space="preserve"> Hyrja e ketij vendimi akoma nuk eshte bere i njohur ne komunitetin e </w:t>
      </w:r>
      <w:r w:rsidR="006B4391" w:rsidRPr="006647B3">
        <w:rPr>
          <w:rFonts w:ascii="Times New Roman" w:hAnsi="Times New Roman" w:cs="Times New Roman"/>
          <w:sz w:val="24"/>
          <w:szCs w:val="24"/>
          <w:lang w:val="de-DE"/>
        </w:rPr>
        <w:t xml:space="preserve">gjithe </w:t>
      </w:r>
      <w:r w:rsidR="00952392" w:rsidRPr="006647B3">
        <w:rPr>
          <w:rFonts w:ascii="Times New Roman" w:hAnsi="Times New Roman" w:cs="Times New Roman"/>
          <w:sz w:val="24"/>
          <w:szCs w:val="24"/>
          <w:lang w:val="de-DE"/>
        </w:rPr>
        <w:t>mjekeve</w:t>
      </w:r>
      <w:r w:rsidR="00C56B23" w:rsidRPr="006647B3">
        <w:rPr>
          <w:rFonts w:ascii="Times New Roman" w:hAnsi="Times New Roman" w:cs="Times New Roman"/>
          <w:sz w:val="24"/>
          <w:szCs w:val="24"/>
          <w:lang w:val="de-DE"/>
        </w:rPr>
        <w:t xml:space="preserve">, si dhe </w:t>
      </w:r>
      <w:r w:rsidR="00952392" w:rsidRPr="006647B3">
        <w:rPr>
          <w:rFonts w:ascii="Times New Roman" w:hAnsi="Times New Roman" w:cs="Times New Roman"/>
          <w:sz w:val="24"/>
          <w:szCs w:val="24"/>
          <w:lang w:val="de-DE"/>
        </w:rPr>
        <w:t xml:space="preserve">  ka akoma disa institucione qe kane vazhduar te derdhin kuoten ne llogarite e tyre dhe qe ne na eshte dashur t</w:t>
      </w:r>
      <w:r w:rsidR="006B4391" w:rsidRPr="006647B3">
        <w:rPr>
          <w:rFonts w:ascii="Times New Roman" w:hAnsi="Times New Roman" w:cs="Times New Roman"/>
          <w:sz w:val="24"/>
          <w:szCs w:val="24"/>
          <w:lang w:val="de-DE"/>
        </w:rPr>
        <w:t>‘</w:t>
      </w:r>
      <w:r w:rsidR="00952392" w:rsidRPr="006647B3">
        <w:rPr>
          <w:rFonts w:ascii="Times New Roman" w:hAnsi="Times New Roman" w:cs="Times New Roman"/>
          <w:sz w:val="24"/>
          <w:szCs w:val="24"/>
          <w:lang w:val="de-DE"/>
        </w:rPr>
        <w:t xml:space="preserve">i transferojme perseri keto fonde. Mjeket </w:t>
      </w:r>
      <w:r w:rsidR="00E1509C" w:rsidRPr="006647B3">
        <w:rPr>
          <w:rFonts w:ascii="Times New Roman" w:hAnsi="Times New Roman" w:cs="Times New Roman"/>
          <w:sz w:val="24"/>
          <w:szCs w:val="24"/>
          <w:lang w:val="de-DE"/>
        </w:rPr>
        <w:t xml:space="preserve">me kete vendim njihen vetem ateher kur ata </w:t>
      </w:r>
      <w:r w:rsidR="00952392" w:rsidRPr="006647B3">
        <w:rPr>
          <w:rFonts w:ascii="Times New Roman" w:hAnsi="Times New Roman" w:cs="Times New Roman"/>
          <w:sz w:val="24"/>
          <w:szCs w:val="24"/>
          <w:lang w:val="de-DE"/>
        </w:rPr>
        <w:t>paraqiten prane zyrave tona per te rinovuar licensen</w:t>
      </w:r>
      <w:r w:rsidR="00E1509C" w:rsidRPr="006647B3">
        <w:rPr>
          <w:rFonts w:ascii="Times New Roman" w:hAnsi="Times New Roman" w:cs="Times New Roman"/>
          <w:sz w:val="24"/>
          <w:szCs w:val="24"/>
          <w:lang w:val="de-DE"/>
        </w:rPr>
        <w:t>.</w:t>
      </w:r>
      <w:r w:rsidR="00952392" w:rsidRPr="006647B3">
        <w:rPr>
          <w:rFonts w:ascii="Times New Roman" w:hAnsi="Times New Roman" w:cs="Times New Roman"/>
          <w:sz w:val="24"/>
          <w:szCs w:val="24"/>
          <w:lang w:val="de-DE"/>
        </w:rPr>
        <w:t xml:space="preserve"> </w:t>
      </w:r>
      <w:r w:rsidR="00E1509C" w:rsidRPr="006647B3">
        <w:rPr>
          <w:rFonts w:ascii="Times New Roman" w:hAnsi="Times New Roman" w:cs="Times New Roman"/>
          <w:sz w:val="24"/>
          <w:szCs w:val="24"/>
          <w:lang w:val="de-DE"/>
        </w:rPr>
        <w:t>Eshte detyre e sekretareve te rajoneve te bejne me dije tek mjeket kete vendim dhe qe eshte detyre e tyre te derdhin kuoten nje here ne vit ne nje nga bankat ne llogarine e urdhrit mjekeve.</w:t>
      </w:r>
      <w:r w:rsidR="00952392" w:rsidRPr="006647B3">
        <w:rPr>
          <w:rFonts w:ascii="Times New Roman" w:hAnsi="Times New Roman" w:cs="Times New Roman"/>
          <w:sz w:val="24"/>
          <w:szCs w:val="24"/>
          <w:lang w:val="de-DE"/>
        </w:rPr>
        <w:t xml:space="preserve"> </w:t>
      </w:r>
      <w:r w:rsidR="00E1509C" w:rsidRPr="006647B3">
        <w:rPr>
          <w:rFonts w:ascii="Times New Roman" w:hAnsi="Times New Roman" w:cs="Times New Roman"/>
          <w:sz w:val="24"/>
          <w:szCs w:val="24"/>
          <w:lang w:val="de-DE"/>
        </w:rPr>
        <w:t xml:space="preserve">Ka dhe nga ata mjeke qe derdhin koten ne momentin kur ju skadon licensa pra ne fund te 5 vjecarit. </w:t>
      </w:r>
      <w:r w:rsidR="006B4391" w:rsidRPr="006647B3">
        <w:rPr>
          <w:rFonts w:ascii="Times New Roman" w:hAnsi="Times New Roman" w:cs="Times New Roman"/>
          <w:sz w:val="24"/>
          <w:szCs w:val="24"/>
          <w:lang w:val="de-DE"/>
        </w:rPr>
        <w:t xml:space="preserve">Ne te dy rastet e derdhjes kuotes sekretaret e rajoneve duhet te evidentojne derdhjet e secilit mjek ne regjister si dhe duke ju mbajtur nje kopje te mandatit te bankes. Me efikase dhe per efekt te vazhdimesise se veprimtarise urdherit do ishte </w:t>
      </w:r>
      <w:r w:rsidR="00C56B23" w:rsidRPr="006647B3">
        <w:rPr>
          <w:rFonts w:ascii="Times New Roman" w:hAnsi="Times New Roman" w:cs="Times New Roman"/>
          <w:sz w:val="24"/>
          <w:szCs w:val="24"/>
          <w:lang w:val="de-DE"/>
        </w:rPr>
        <w:t xml:space="preserve">e domosdoshme </w:t>
      </w:r>
      <w:r w:rsidR="00C63C25" w:rsidRPr="006647B3">
        <w:rPr>
          <w:rFonts w:ascii="Times New Roman" w:hAnsi="Times New Roman" w:cs="Times New Roman"/>
          <w:sz w:val="24"/>
          <w:szCs w:val="24"/>
          <w:lang w:val="de-DE"/>
        </w:rPr>
        <w:t>ndergjegjesimi</w:t>
      </w:r>
      <w:r w:rsidR="006B4391" w:rsidRPr="006647B3">
        <w:rPr>
          <w:rFonts w:ascii="Times New Roman" w:hAnsi="Times New Roman" w:cs="Times New Roman"/>
          <w:sz w:val="24"/>
          <w:szCs w:val="24"/>
          <w:lang w:val="de-DE"/>
        </w:rPr>
        <w:t xml:space="preserve"> per te dy palet</w:t>
      </w:r>
      <w:r w:rsidR="00C63C25" w:rsidRPr="006647B3">
        <w:rPr>
          <w:rFonts w:ascii="Times New Roman" w:hAnsi="Times New Roman" w:cs="Times New Roman"/>
          <w:sz w:val="24"/>
          <w:szCs w:val="24"/>
          <w:lang w:val="de-DE"/>
        </w:rPr>
        <w:t>;</w:t>
      </w:r>
      <w:r w:rsidR="006B4391" w:rsidRPr="006647B3">
        <w:rPr>
          <w:rFonts w:ascii="Times New Roman" w:hAnsi="Times New Roman" w:cs="Times New Roman"/>
          <w:sz w:val="24"/>
          <w:szCs w:val="24"/>
          <w:lang w:val="de-DE"/>
        </w:rPr>
        <w:t xml:space="preserve"> urdher dhe mjek qe derdhja e kuotes </w:t>
      </w:r>
      <w:r w:rsidR="00C63C25" w:rsidRPr="006647B3">
        <w:rPr>
          <w:rFonts w:ascii="Times New Roman" w:hAnsi="Times New Roman" w:cs="Times New Roman"/>
          <w:sz w:val="24"/>
          <w:szCs w:val="24"/>
          <w:lang w:val="de-DE"/>
        </w:rPr>
        <w:t xml:space="preserve">te behet </w:t>
      </w:r>
      <w:r w:rsidR="006B4391" w:rsidRPr="006647B3">
        <w:rPr>
          <w:rFonts w:ascii="Times New Roman" w:hAnsi="Times New Roman" w:cs="Times New Roman"/>
          <w:sz w:val="24"/>
          <w:szCs w:val="24"/>
          <w:lang w:val="de-DE"/>
        </w:rPr>
        <w:t>nje here ne fillim te vitit.</w:t>
      </w:r>
      <w:r w:rsidR="0076264C" w:rsidRPr="006647B3">
        <w:rPr>
          <w:rFonts w:ascii="Times New Roman" w:hAnsi="Times New Roman" w:cs="Times New Roman"/>
          <w:sz w:val="24"/>
          <w:szCs w:val="24"/>
          <w:lang w:val="de-DE"/>
        </w:rPr>
        <w:t xml:space="preserve"> </w:t>
      </w:r>
    </w:p>
    <w:p w14:paraId="5789538F" w14:textId="77777777" w:rsidR="00565280" w:rsidRPr="006647B3" w:rsidRDefault="00565280" w:rsidP="006647B3">
      <w:pPr>
        <w:spacing w:after="0"/>
        <w:ind w:left="720"/>
        <w:jc w:val="both"/>
        <w:rPr>
          <w:rFonts w:ascii="Times New Roman" w:hAnsi="Times New Roman" w:cs="Times New Roman"/>
          <w:sz w:val="24"/>
          <w:szCs w:val="24"/>
          <w:lang w:val="de-DE"/>
        </w:rPr>
      </w:pPr>
    </w:p>
    <w:p w14:paraId="6035314D" w14:textId="21FDDCA9" w:rsidR="00634088" w:rsidRPr="006647B3" w:rsidRDefault="00D23242" w:rsidP="006647B3">
      <w:pPr>
        <w:spacing w:after="0"/>
        <w:ind w:left="720"/>
        <w:jc w:val="both"/>
        <w:rPr>
          <w:rFonts w:ascii="Times New Roman" w:hAnsi="Times New Roman" w:cs="Times New Roman"/>
          <w:sz w:val="24"/>
          <w:szCs w:val="24"/>
        </w:rPr>
      </w:pPr>
      <w:proofErr w:type="spellStart"/>
      <w:r w:rsidRPr="006647B3">
        <w:rPr>
          <w:rFonts w:ascii="Times New Roman" w:hAnsi="Times New Roman" w:cs="Times New Roman"/>
          <w:sz w:val="24"/>
          <w:szCs w:val="24"/>
        </w:rPr>
        <w:t>Realizimi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ardhurave</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cdo</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w:t>
      </w:r>
      <w:proofErr w:type="spellEnd"/>
      <w:r w:rsidR="00BB2395" w:rsidRPr="006647B3">
        <w:rPr>
          <w:rFonts w:ascii="Times New Roman" w:hAnsi="Times New Roman" w:cs="Times New Roman"/>
          <w:sz w:val="24"/>
          <w:szCs w:val="24"/>
        </w:rPr>
        <w:t xml:space="preserve"> </w:t>
      </w:r>
      <w:proofErr w:type="spellStart"/>
      <w:r w:rsidR="00BB2395" w:rsidRPr="006647B3">
        <w:rPr>
          <w:rFonts w:ascii="Times New Roman" w:hAnsi="Times New Roman" w:cs="Times New Roman"/>
          <w:sz w:val="24"/>
          <w:szCs w:val="24"/>
        </w:rPr>
        <w:t>paraqitet</w:t>
      </w:r>
      <w:proofErr w:type="spellEnd"/>
      <w:r w:rsidR="00BB2395" w:rsidRPr="006647B3">
        <w:rPr>
          <w:rFonts w:ascii="Times New Roman" w:hAnsi="Times New Roman" w:cs="Times New Roman"/>
          <w:sz w:val="24"/>
          <w:szCs w:val="24"/>
        </w:rPr>
        <w:t xml:space="preserve"> </w:t>
      </w:r>
      <w:proofErr w:type="spellStart"/>
      <w:r w:rsidR="00BB2395" w:rsidRPr="006647B3">
        <w:rPr>
          <w:rFonts w:ascii="Times New Roman" w:hAnsi="Times New Roman" w:cs="Times New Roman"/>
          <w:sz w:val="24"/>
          <w:szCs w:val="24"/>
        </w:rPr>
        <w:t>si</w:t>
      </w:r>
      <w:proofErr w:type="spellEnd"/>
      <w:r w:rsidR="00BB2395" w:rsidRPr="006647B3">
        <w:rPr>
          <w:rFonts w:ascii="Times New Roman" w:hAnsi="Times New Roman" w:cs="Times New Roman"/>
          <w:sz w:val="24"/>
          <w:szCs w:val="24"/>
        </w:rPr>
        <w:t xml:space="preserve"> me </w:t>
      </w:r>
      <w:proofErr w:type="spellStart"/>
      <w:r w:rsidR="00BB2395" w:rsidRPr="006647B3">
        <w:rPr>
          <w:rFonts w:ascii="Times New Roman" w:hAnsi="Times New Roman" w:cs="Times New Roman"/>
          <w:sz w:val="24"/>
          <w:szCs w:val="24"/>
        </w:rPr>
        <w:t>poshte</w:t>
      </w:r>
      <w:proofErr w:type="spellEnd"/>
      <w:r w:rsidR="00BB2395" w:rsidRPr="006647B3">
        <w:rPr>
          <w:rFonts w:ascii="Times New Roman" w:hAnsi="Times New Roman" w:cs="Times New Roman"/>
          <w:sz w:val="24"/>
          <w:szCs w:val="24"/>
        </w:rPr>
        <w:t>:</w:t>
      </w:r>
    </w:p>
    <w:p w14:paraId="1EEDD855" w14:textId="77777777" w:rsidR="00634088" w:rsidRPr="006647B3" w:rsidRDefault="00634088" w:rsidP="006647B3">
      <w:pPr>
        <w:spacing w:after="0"/>
        <w:jc w:val="both"/>
        <w:rPr>
          <w:rFonts w:ascii="Times New Roman" w:hAnsi="Times New Roman" w:cs="Times New Roman"/>
          <w:sz w:val="24"/>
          <w:szCs w:val="24"/>
        </w:rPr>
      </w:pPr>
    </w:p>
    <w:p w14:paraId="59DB70F4" w14:textId="57583102" w:rsidR="00BB2395" w:rsidRPr="006647B3" w:rsidRDefault="00634088"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rPr>
        <w:t xml:space="preserve">        </w:t>
      </w:r>
      <w:r w:rsidR="00BB2395" w:rsidRPr="006647B3">
        <w:rPr>
          <w:rFonts w:ascii="Times New Roman" w:hAnsi="Times New Roman" w:cs="Times New Roman"/>
          <w:sz w:val="24"/>
          <w:szCs w:val="24"/>
          <w:lang w:val="de-DE"/>
        </w:rPr>
        <w:t>Rajoni</w:t>
      </w:r>
      <w:r w:rsidR="00BB2395" w:rsidRPr="006647B3">
        <w:rPr>
          <w:rFonts w:ascii="Times New Roman" w:hAnsi="Times New Roman" w:cs="Times New Roman"/>
          <w:sz w:val="24"/>
          <w:szCs w:val="24"/>
          <w:lang w:val="de-DE"/>
        </w:rPr>
        <w:tab/>
      </w:r>
      <w:r w:rsidR="00BB2395"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 xml:space="preserve">  </w:t>
      </w:r>
      <w:r w:rsidR="00BB2395" w:rsidRPr="006647B3">
        <w:rPr>
          <w:rFonts w:ascii="Times New Roman" w:hAnsi="Times New Roman" w:cs="Times New Roman"/>
          <w:sz w:val="24"/>
          <w:szCs w:val="24"/>
          <w:lang w:val="de-DE"/>
        </w:rPr>
        <w:t>Parashikimi v.202</w:t>
      </w:r>
      <w:r w:rsidRPr="006647B3">
        <w:rPr>
          <w:rFonts w:ascii="Times New Roman" w:hAnsi="Times New Roman" w:cs="Times New Roman"/>
          <w:sz w:val="24"/>
          <w:szCs w:val="24"/>
          <w:lang w:val="de-DE"/>
        </w:rPr>
        <w:t>4</w:t>
      </w:r>
      <w:r w:rsidR="00BB2395"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 xml:space="preserve">         </w:t>
      </w:r>
      <w:r w:rsidR="00BB2395" w:rsidRPr="006647B3">
        <w:rPr>
          <w:rFonts w:ascii="Times New Roman" w:hAnsi="Times New Roman" w:cs="Times New Roman"/>
          <w:sz w:val="24"/>
          <w:szCs w:val="24"/>
          <w:lang w:val="de-DE"/>
        </w:rPr>
        <w:t>Fakti v.202</w:t>
      </w:r>
      <w:r w:rsidRPr="006647B3">
        <w:rPr>
          <w:rFonts w:ascii="Times New Roman" w:hAnsi="Times New Roman" w:cs="Times New Roman"/>
          <w:sz w:val="24"/>
          <w:szCs w:val="24"/>
          <w:lang w:val="de-DE"/>
        </w:rPr>
        <w:t>4</w:t>
      </w:r>
      <w:r w:rsidR="00BB2395" w:rsidRPr="006647B3">
        <w:rPr>
          <w:rFonts w:ascii="Times New Roman" w:hAnsi="Times New Roman" w:cs="Times New Roman"/>
          <w:sz w:val="24"/>
          <w:szCs w:val="24"/>
          <w:lang w:val="de-DE"/>
        </w:rPr>
        <w:tab/>
      </w:r>
      <w:r w:rsidR="00BB2395" w:rsidRPr="006647B3">
        <w:rPr>
          <w:rFonts w:ascii="Times New Roman" w:hAnsi="Times New Roman" w:cs="Times New Roman"/>
          <w:sz w:val="24"/>
          <w:szCs w:val="24"/>
          <w:lang w:val="de-DE"/>
        </w:rPr>
        <w:tab/>
        <w:t>% realiz.</w:t>
      </w:r>
    </w:p>
    <w:p w14:paraId="5B36340D" w14:textId="5379E041" w:rsidR="00BB2395" w:rsidRPr="006647B3" w:rsidRDefault="00BB2395"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1.Rajoni Berat</w:t>
      </w:r>
      <w:r w:rsidRPr="006647B3">
        <w:rPr>
          <w:rFonts w:ascii="Times New Roman" w:hAnsi="Times New Roman" w:cs="Times New Roman"/>
          <w:sz w:val="24"/>
          <w:szCs w:val="24"/>
          <w:lang w:val="de-DE"/>
        </w:rPr>
        <w:tab/>
        <w:t xml:space="preserve">     </w:t>
      </w:r>
      <w:r w:rsidRPr="006647B3">
        <w:rPr>
          <w:rFonts w:ascii="Times New Roman" w:hAnsi="Times New Roman" w:cs="Times New Roman"/>
          <w:sz w:val="24"/>
          <w:szCs w:val="24"/>
          <w:lang w:val="de-DE"/>
        </w:rPr>
        <w:tab/>
      </w:r>
      <w:r w:rsid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1.</w:t>
      </w:r>
      <w:r w:rsidR="00634088" w:rsidRPr="006647B3">
        <w:rPr>
          <w:rFonts w:ascii="Times New Roman" w:hAnsi="Times New Roman" w:cs="Times New Roman"/>
          <w:sz w:val="24"/>
          <w:szCs w:val="24"/>
          <w:lang w:val="de-DE"/>
        </w:rPr>
        <w:t>013.600</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00634088" w:rsidRPr="006647B3">
        <w:rPr>
          <w:rFonts w:ascii="Times New Roman" w:hAnsi="Times New Roman" w:cs="Times New Roman"/>
          <w:sz w:val="24"/>
          <w:szCs w:val="24"/>
          <w:lang w:val="de-DE"/>
        </w:rPr>
        <w:t xml:space="preserve"> 906.7</w:t>
      </w:r>
      <w:r w:rsidRPr="006647B3">
        <w:rPr>
          <w:rFonts w:ascii="Times New Roman" w:hAnsi="Times New Roman" w:cs="Times New Roman"/>
          <w:sz w:val="24"/>
          <w:szCs w:val="24"/>
          <w:lang w:val="de-DE"/>
        </w:rPr>
        <w:t>00</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084CAC" w:rsidRPr="006647B3">
        <w:rPr>
          <w:rFonts w:ascii="Times New Roman" w:hAnsi="Times New Roman" w:cs="Times New Roman"/>
          <w:sz w:val="24"/>
          <w:szCs w:val="24"/>
          <w:lang w:val="de-DE"/>
        </w:rPr>
        <w:t>89,4</w:t>
      </w:r>
    </w:p>
    <w:p w14:paraId="65544096" w14:textId="603C9A3D" w:rsidR="00BB2395" w:rsidRPr="006647B3" w:rsidRDefault="00BB2395"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2.Rajoni Diber</w:t>
      </w:r>
      <w:r w:rsidRPr="006647B3">
        <w:rPr>
          <w:rFonts w:ascii="Times New Roman" w:hAnsi="Times New Roman" w:cs="Times New Roman"/>
          <w:sz w:val="24"/>
          <w:szCs w:val="24"/>
          <w:lang w:val="de-DE"/>
        </w:rPr>
        <w:tab/>
        <w:t xml:space="preserve">             </w:t>
      </w:r>
      <w:r w:rsidR="00B16D3F"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00B16D3F" w:rsidRPr="006647B3">
        <w:rPr>
          <w:rFonts w:ascii="Times New Roman" w:hAnsi="Times New Roman" w:cs="Times New Roman"/>
          <w:sz w:val="24"/>
          <w:szCs w:val="24"/>
          <w:lang w:val="de-DE"/>
        </w:rPr>
        <w:t>679.200                             340.500</w:t>
      </w:r>
      <w:r w:rsidR="00084CAC"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00084CAC" w:rsidRPr="006647B3">
        <w:rPr>
          <w:rFonts w:ascii="Times New Roman" w:hAnsi="Times New Roman" w:cs="Times New Roman"/>
          <w:sz w:val="24"/>
          <w:szCs w:val="24"/>
          <w:lang w:val="de-DE"/>
        </w:rPr>
        <w:t>50,1</w:t>
      </w:r>
    </w:p>
    <w:p w14:paraId="0E29BA84" w14:textId="7A60714B" w:rsidR="00BB2395" w:rsidRPr="006647B3" w:rsidRDefault="00BB2395"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3.Rajoni Elbasan</w:t>
      </w:r>
      <w:r w:rsidRPr="006647B3">
        <w:rPr>
          <w:rFonts w:ascii="Times New Roman" w:hAnsi="Times New Roman" w:cs="Times New Roman"/>
          <w:sz w:val="24"/>
          <w:szCs w:val="24"/>
          <w:lang w:val="de-DE"/>
        </w:rPr>
        <w:tab/>
        <w:t xml:space="preserve">       </w:t>
      </w:r>
      <w:r w:rsidR="00B16D3F" w:rsidRPr="006647B3">
        <w:rPr>
          <w:rFonts w:ascii="Times New Roman" w:hAnsi="Times New Roman" w:cs="Times New Roman"/>
          <w:sz w:val="24"/>
          <w:szCs w:val="24"/>
          <w:lang w:val="de-DE"/>
        </w:rPr>
        <w:t>2.242.600                         1.578.410</w:t>
      </w:r>
      <w:r w:rsidR="00084CAC" w:rsidRPr="006647B3">
        <w:rPr>
          <w:rFonts w:ascii="Times New Roman" w:hAnsi="Times New Roman" w:cs="Times New Roman"/>
          <w:sz w:val="24"/>
          <w:szCs w:val="24"/>
          <w:lang w:val="de-DE"/>
        </w:rPr>
        <w:t xml:space="preserve">                     </w:t>
      </w:r>
      <w:r w:rsidR="006647B3">
        <w:rPr>
          <w:rFonts w:ascii="Times New Roman" w:hAnsi="Times New Roman" w:cs="Times New Roman"/>
          <w:sz w:val="24"/>
          <w:szCs w:val="24"/>
          <w:lang w:val="de-DE"/>
        </w:rPr>
        <w:t xml:space="preserve">    </w:t>
      </w:r>
      <w:r w:rsidR="00084CAC" w:rsidRPr="006647B3">
        <w:rPr>
          <w:rFonts w:ascii="Times New Roman" w:hAnsi="Times New Roman" w:cs="Times New Roman"/>
          <w:sz w:val="24"/>
          <w:szCs w:val="24"/>
          <w:lang w:val="de-DE"/>
        </w:rPr>
        <w:t>70,4</w:t>
      </w:r>
    </w:p>
    <w:p w14:paraId="7E9C00D2" w14:textId="4E95744E" w:rsidR="00BB2395" w:rsidRPr="006647B3" w:rsidRDefault="00BB2395"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4.Rajoni Durres</w:t>
      </w:r>
      <w:r w:rsidRPr="006647B3">
        <w:rPr>
          <w:rFonts w:ascii="Times New Roman" w:hAnsi="Times New Roman" w:cs="Times New Roman"/>
          <w:sz w:val="24"/>
          <w:szCs w:val="24"/>
        </w:rPr>
        <w:tab/>
        <w:t xml:space="preserve">       </w:t>
      </w:r>
      <w:r w:rsidR="00B16D3F" w:rsidRPr="006647B3">
        <w:rPr>
          <w:rFonts w:ascii="Times New Roman" w:hAnsi="Times New Roman" w:cs="Times New Roman"/>
          <w:sz w:val="24"/>
          <w:szCs w:val="24"/>
        </w:rPr>
        <w:t>2.864.400                         3.265.610</w:t>
      </w:r>
      <w:r w:rsidR="00084CAC"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084CAC" w:rsidRPr="006647B3">
        <w:rPr>
          <w:rFonts w:ascii="Times New Roman" w:hAnsi="Times New Roman" w:cs="Times New Roman"/>
          <w:sz w:val="24"/>
          <w:szCs w:val="24"/>
        </w:rPr>
        <w:t xml:space="preserve"> 114</w:t>
      </w:r>
    </w:p>
    <w:p w14:paraId="5FB348D1" w14:textId="11E44850" w:rsidR="00A83C53" w:rsidRPr="006647B3" w:rsidRDefault="00A83C53"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5.Rajoni </w:t>
      </w:r>
      <w:proofErr w:type="spellStart"/>
      <w:r w:rsidRPr="006647B3">
        <w:rPr>
          <w:rFonts w:ascii="Times New Roman" w:hAnsi="Times New Roman" w:cs="Times New Roman"/>
          <w:sz w:val="24"/>
          <w:szCs w:val="24"/>
        </w:rPr>
        <w:t>Fier</w:t>
      </w:r>
      <w:proofErr w:type="spellEnd"/>
      <w:r w:rsidRPr="006647B3">
        <w:rPr>
          <w:rFonts w:ascii="Times New Roman" w:hAnsi="Times New Roman" w:cs="Times New Roman"/>
          <w:sz w:val="24"/>
          <w:szCs w:val="24"/>
        </w:rPr>
        <w:tab/>
        <w:t xml:space="preserve">            </w:t>
      </w:r>
      <w:r w:rsidR="00AF18AB"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B16D3F" w:rsidRPr="006647B3">
        <w:rPr>
          <w:rFonts w:ascii="Times New Roman" w:hAnsi="Times New Roman" w:cs="Times New Roman"/>
          <w:sz w:val="24"/>
          <w:szCs w:val="24"/>
        </w:rPr>
        <w:t>2.660.100                         2.046.705</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 xml:space="preserve"> 76,9</w:t>
      </w:r>
    </w:p>
    <w:p w14:paraId="050330EB" w14:textId="3DE02095" w:rsidR="00A83C53" w:rsidRPr="006647B3" w:rsidRDefault="00A83C53"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6.Rajoni </w:t>
      </w:r>
      <w:proofErr w:type="spellStart"/>
      <w:r w:rsidRPr="006647B3">
        <w:rPr>
          <w:rFonts w:ascii="Times New Roman" w:hAnsi="Times New Roman" w:cs="Times New Roman"/>
          <w:sz w:val="24"/>
          <w:szCs w:val="24"/>
        </w:rPr>
        <w:t>Korce</w:t>
      </w:r>
      <w:proofErr w:type="spellEnd"/>
      <w:r w:rsidRPr="006647B3">
        <w:rPr>
          <w:rFonts w:ascii="Times New Roman" w:hAnsi="Times New Roman" w:cs="Times New Roman"/>
          <w:sz w:val="24"/>
          <w:szCs w:val="24"/>
        </w:rPr>
        <w:tab/>
      </w:r>
      <w:r w:rsidR="00B16D3F" w:rsidRPr="006647B3">
        <w:rPr>
          <w:rFonts w:ascii="Times New Roman" w:hAnsi="Times New Roman" w:cs="Times New Roman"/>
          <w:sz w:val="24"/>
          <w:szCs w:val="24"/>
        </w:rPr>
        <w:t xml:space="preserve">       2.048.200                         1.371.305</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 xml:space="preserve"> 67</w:t>
      </w:r>
    </w:p>
    <w:p w14:paraId="461EA383" w14:textId="72A85AAF" w:rsidR="00A83C53" w:rsidRPr="006647B3" w:rsidRDefault="00A83C53"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7.Rajoni </w:t>
      </w:r>
      <w:proofErr w:type="spellStart"/>
      <w:r w:rsidRPr="006647B3">
        <w:rPr>
          <w:rFonts w:ascii="Times New Roman" w:hAnsi="Times New Roman" w:cs="Times New Roman"/>
          <w:sz w:val="24"/>
          <w:szCs w:val="24"/>
        </w:rPr>
        <w:t>Gjirokaster</w:t>
      </w:r>
      <w:proofErr w:type="spellEnd"/>
      <w:r w:rsidR="00B16D3F"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B16D3F" w:rsidRPr="006647B3">
        <w:rPr>
          <w:rFonts w:ascii="Times New Roman" w:hAnsi="Times New Roman" w:cs="Times New Roman"/>
          <w:sz w:val="24"/>
          <w:szCs w:val="24"/>
        </w:rPr>
        <w:t>1.419.800                          1.119.300</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78,8</w:t>
      </w:r>
    </w:p>
    <w:p w14:paraId="185B5C77" w14:textId="3FABE9E7" w:rsidR="00A83C53" w:rsidRPr="006647B3" w:rsidRDefault="00A83C53"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8.Rajoni </w:t>
      </w:r>
      <w:proofErr w:type="spellStart"/>
      <w:r w:rsidRPr="006647B3">
        <w:rPr>
          <w:rFonts w:ascii="Times New Roman" w:hAnsi="Times New Roman" w:cs="Times New Roman"/>
          <w:sz w:val="24"/>
          <w:szCs w:val="24"/>
        </w:rPr>
        <w:t>Kukes</w:t>
      </w:r>
      <w:proofErr w:type="spellEnd"/>
      <w:r w:rsidR="006647B3">
        <w:rPr>
          <w:rFonts w:ascii="Times New Roman" w:hAnsi="Times New Roman" w:cs="Times New Roman"/>
          <w:sz w:val="24"/>
          <w:szCs w:val="24"/>
        </w:rPr>
        <w:t xml:space="preserve">                 </w:t>
      </w:r>
      <w:r w:rsidR="00B16D3F" w:rsidRPr="006647B3">
        <w:rPr>
          <w:rFonts w:ascii="Times New Roman" w:hAnsi="Times New Roman" w:cs="Times New Roman"/>
          <w:sz w:val="24"/>
          <w:szCs w:val="24"/>
        </w:rPr>
        <w:t>540.200                              258.905</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 xml:space="preserve"> 48</w:t>
      </w:r>
    </w:p>
    <w:p w14:paraId="61487F2B" w14:textId="1D6C7024" w:rsidR="00200980" w:rsidRPr="006647B3" w:rsidRDefault="00A83C53"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9.Rajoni </w:t>
      </w:r>
      <w:proofErr w:type="spellStart"/>
      <w:r w:rsidRPr="006647B3">
        <w:rPr>
          <w:rFonts w:ascii="Times New Roman" w:hAnsi="Times New Roman" w:cs="Times New Roman"/>
          <w:sz w:val="24"/>
          <w:szCs w:val="24"/>
        </w:rPr>
        <w:t>Lezhe</w:t>
      </w:r>
      <w:proofErr w:type="spellEnd"/>
      <w:r w:rsidRPr="006647B3">
        <w:rPr>
          <w:rFonts w:ascii="Times New Roman" w:hAnsi="Times New Roman" w:cs="Times New Roman"/>
          <w:sz w:val="24"/>
          <w:szCs w:val="24"/>
        </w:rPr>
        <w:tab/>
      </w:r>
      <w:r w:rsidR="006647B3">
        <w:rPr>
          <w:rFonts w:ascii="Times New Roman" w:hAnsi="Times New Roman" w:cs="Times New Roman"/>
          <w:sz w:val="24"/>
          <w:szCs w:val="24"/>
        </w:rPr>
        <w:t xml:space="preserve">       </w:t>
      </w:r>
      <w:r w:rsidR="00B16D3F" w:rsidRPr="006647B3">
        <w:rPr>
          <w:rFonts w:ascii="Times New Roman" w:hAnsi="Times New Roman" w:cs="Times New Roman"/>
          <w:sz w:val="24"/>
          <w:szCs w:val="24"/>
        </w:rPr>
        <w:t>989.200                              565.500</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 xml:space="preserve"> 57,2</w:t>
      </w:r>
    </w:p>
    <w:p w14:paraId="5E765689" w14:textId="4FC75E78" w:rsidR="00200980" w:rsidRPr="006647B3" w:rsidRDefault="00200980"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10.Rajoni Shkoder</w:t>
      </w:r>
      <w:r w:rsidRPr="006647B3">
        <w:rPr>
          <w:rFonts w:ascii="Times New Roman" w:hAnsi="Times New Roman" w:cs="Times New Roman"/>
          <w:sz w:val="24"/>
          <w:szCs w:val="24"/>
        </w:rPr>
        <w:tab/>
      </w:r>
      <w:r w:rsidR="006647B3">
        <w:rPr>
          <w:rFonts w:ascii="Times New Roman" w:hAnsi="Times New Roman" w:cs="Times New Roman"/>
          <w:sz w:val="24"/>
          <w:szCs w:val="24"/>
        </w:rPr>
        <w:t xml:space="preserve">      </w:t>
      </w:r>
      <w:r w:rsidR="00B16D3F" w:rsidRPr="006647B3">
        <w:rPr>
          <w:rFonts w:ascii="Times New Roman" w:hAnsi="Times New Roman" w:cs="Times New Roman"/>
          <w:sz w:val="24"/>
          <w:szCs w:val="24"/>
        </w:rPr>
        <w:t>1.509.000                           1.556.200</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103,1</w:t>
      </w:r>
    </w:p>
    <w:p w14:paraId="2772964A" w14:textId="491C75EE" w:rsidR="00200980" w:rsidRPr="006647B3" w:rsidRDefault="00200980"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11.Rajoni </w:t>
      </w:r>
      <w:proofErr w:type="spellStart"/>
      <w:r w:rsidRPr="006647B3">
        <w:rPr>
          <w:rFonts w:ascii="Times New Roman" w:hAnsi="Times New Roman" w:cs="Times New Roman"/>
          <w:sz w:val="24"/>
          <w:szCs w:val="24"/>
        </w:rPr>
        <w:t>Tirane</w:t>
      </w:r>
      <w:proofErr w:type="spellEnd"/>
      <w:r w:rsidRPr="006647B3">
        <w:rPr>
          <w:rFonts w:ascii="Times New Roman" w:hAnsi="Times New Roman" w:cs="Times New Roman"/>
          <w:sz w:val="24"/>
          <w:szCs w:val="24"/>
        </w:rPr>
        <w:tab/>
      </w:r>
      <w:r w:rsidR="00B16D3F" w:rsidRPr="006647B3">
        <w:rPr>
          <w:rFonts w:ascii="Times New Roman" w:hAnsi="Times New Roman" w:cs="Times New Roman"/>
          <w:sz w:val="24"/>
          <w:szCs w:val="24"/>
        </w:rPr>
        <w:t xml:space="preserve">      23.497.800</w:t>
      </w:r>
      <w:r w:rsidR="00084CAC" w:rsidRPr="006647B3">
        <w:rPr>
          <w:rFonts w:ascii="Times New Roman" w:hAnsi="Times New Roman" w:cs="Times New Roman"/>
          <w:sz w:val="24"/>
          <w:szCs w:val="24"/>
        </w:rPr>
        <w:t xml:space="preserve">                        25.224.160</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107,3</w:t>
      </w:r>
    </w:p>
    <w:p w14:paraId="438F6A32" w14:textId="0CB9C163" w:rsidR="00200980" w:rsidRPr="006647B3" w:rsidRDefault="00200980"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12.Rajoni Vlore</w:t>
      </w:r>
      <w:r w:rsidR="006647B3">
        <w:rPr>
          <w:rFonts w:ascii="Times New Roman" w:hAnsi="Times New Roman" w:cs="Times New Roman"/>
          <w:sz w:val="24"/>
          <w:szCs w:val="24"/>
        </w:rPr>
        <w:t xml:space="preserve">                </w:t>
      </w:r>
      <w:r w:rsidR="00084CAC" w:rsidRPr="006647B3">
        <w:rPr>
          <w:rFonts w:ascii="Times New Roman" w:hAnsi="Times New Roman" w:cs="Times New Roman"/>
          <w:sz w:val="24"/>
          <w:szCs w:val="24"/>
        </w:rPr>
        <w:t>1.631.900                             571.500</w:t>
      </w:r>
      <w:r w:rsidR="00A45DB9" w:rsidRPr="006647B3">
        <w:rPr>
          <w:rFonts w:ascii="Times New Roman" w:hAnsi="Times New Roman" w:cs="Times New Roman"/>
          <w:sz w:val="24"/>
          <w:szCs w:val="24"/>
        </w:rPr>
        <w:t xml:space="preserve">                    </w:t>
      </w:r>
      <w:r w:rsidR="006647B3">
        <w:rPr>
          <w:rFonts w:ascii="Times New Roman" w:hAnsi="Times New Roman" w:cs="Times New Roman"/>
          <w:sz w:val="24"/>
          <w:szCs w:val="24"/>
        </w:rPr>
        <w:t xml:space="preserve">     </w:t>
      </w:r>
      <w:r w:rsidR="00A45DB9" w:rsidRPr="006647B3">
        <w:rPr>
          <w:rFonts w:ascii="Times New Roman" w:hAnsi="Times New Roman" w:cs="Times New Roman"/>
          <w:sz w:val="24"/>
          <w:szCs w:val="24"/>
        </w:rPr>
        <w:t>35</w:t>
      </w:r>
    </w:p>
    <w:p w14:paraId="218AFFCF" w14:textId="77777777" w:rsidR="0076264C" w:rsidRPr="006647B3" w:rsidRDefault="007B30A2"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lastRenderedPageBreak/>
        <w:tab/>
      </w:r>
    </w:p>
    <w:p w14:paraId="314D200E" w14:textId="4880FF98" w:rsidR="00C56B23" w:rsidRPr="006647B3" w:rsidRDefault="007B30A2" w:rsidP="006647B3">
      <w:pPr>
        <w:spacing w:after="0"/>
        <w:ind w:left="720" w:firstLine="720"/>
        <w:jc w:val="both"/>
        <w:rPr>
          <w:rFonts w:ascii="Times New Roman" w:hAnsi="Times New Roman" w:cs="Times New Roman"/>
          <w:sz w:val="24"/>
          <w:szCs w:val="24"/>
        </w:rPr>
      </w:pPr>
      <w:r w:rsidRPr="006647B3">
        <w:rPr>
          <w:rFonts w:ascii="Times New Roman" w:hAnsi="Times New Roman" w:cs="Times New Roman"/>
          <w:sz w:val="24"/>
          <w:szCs w:val="24"/>
        </w:rPr>
        <w:t xml:space="preserve">Sic </w:t>
      </w:r>
      <w:proofErr w:type="spellStart"/>
      <w:r w:rsidRPr="006647B3">
        <w:rPr>
          <w:rFonts w:ascii="Times New Roman" w:hAnsi="Times New Roman" w:cs="Times New Roman"/>
          <w:sz w:val="24"/>
          <w:szCs w:val="24"/>
        </w:rPr>
        <w:t>shihet</w:t>
      </w:r>
      <w:proofErr w:type="spellEnd"/>
      <w:r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vetem</w:t>
      </w:r>
      <w:proofErr w:type="spellEnd"/>
      <w:r w:rsidR="00E4465D" w:rsidRPr="006647B3">
        <w:rPr>
          <w:rFonts w:ascii="Times New Roman" w:hAnsi="Times New Roman" w:cs="Times New Roman"/>
          <w:sz w:val="24"/>
          <w:szCs w:val="24"/>
        </w:rPr>
        <w:t xml:space="preserve"> tri </w:t>
      </w:r>
      <w:proofErr w:type="spellStart"/>
      <w:r w:rsidR="00E4465D" w:rsidRPr="006647B3">
        <w:rPr>
          <w:rFonts w:ascii="Times New Roman" w:hAnsi="Times New Roman" w:cs="Times New Roman"/>
          <w:sz w:val="24"/>
          <w:szCs w:val="24"/>
        </w:rPr>
        <w:t>rajone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paraqiten</w:t>
      </w:r>
      <w:proofErr w:type="spellEnd"/>
      <w:r w:rsidR="00E4465D" w:rsidRPr="006647B3">
        <w:rPr>
          <w:rFonts w:ascii="Times New Roman" w:hAnsi="Times New Roman" w:cs="Times New Roman"/>
          <w:sz w:val="24"/>
          <w:szCs w:val="24"/>
        </w:rPr>
        <w:t xml:space="preserve"> me </w:t>
      </w:r>
      <w:proofErr w:type="spellStart"/>
      <w:r w:rsidR="00E4465D" w:rsidRPr="006647B3">
        <w:rPr>
          <w:rFonts w:ascii="Times New Roman" w:hAnsi="Times New Roman" w:cs="Times New Roman"/>
          <w:sz w:val="24"/>
          <w:szCs w:val="24"/>
        </w:rPr>
        <w:t>realizim</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ardhurave</w:t>
      </w:r>
      <w:proofErr w:type="spellEnd"/>
      <w:r w:rsidR="00E4465D" w:rsidRPr="006647B3">
        <w:rPr>
          <w:rFonts w:ascii="Times New Roman" w:hAnsi="Times New Roman" w:cs="Times New Roman"/>
          <w:sz w:val="24"/>
          <w:szCs w:val="24"/>
        </w:rPr>
        <w:t xml:space="preserve"> ne </w:t>
      </w:r>
      <w:proofErr w:type="spellStart"/>
      <w:proofErr w:type="gramStart"/>
      <w:r w:rsidR="00E4465D" w:rsidRPr="006647B3">
        <w:rPr>
          <w:rFonts w:ascii="Times New Roman" w:hAnsi="Times New Roman" w:cs="Times New Roman"/>
          <w:sz w:val="24"/>
          <w:szCs w:val="24"/>
        </w:rPr>
        <w:t>total,te</w:t>
      </w:r>
      <w:proofErr w:type="spellEnd"/>
      <w:proofErr w:type="gram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tjerat</w:t>
      </w:r>
      <w:proofErr w:type="spellEnd"/>
      <w:r w:rsidR="00E4465D" w:rsidRPr="006647B3">
        <w:rPr>
          <w:rFonts w:ascii="Times New Roman" w:hAnsi="Times New Roman" w:cs="Times New Roman"/>
          <w:sz w:val="24"/>
          <w:szCs w:val="24"/>
        </w:rPr>
        <w:t xml:space="preserve"> jane </w:t>
      </w:r>
      <w:proofErr w:type="spellStart"/>
      <w:r w:rsidR="00E4465D" w:rsidRPr="006647B3">
        <w:rPr>
          <w:rFonts w:ascii="Times New Roman" w:hAnsi="Times New Roman" w:cs="Times New Roman"/>
          <w:sz w:val="24"/>
          <w:szCs w:val="24"/>
        </w:rPr>
        <w:t>nen</w:t>
      </w:r>
      <w:proofErr w:type="spellEnd"/>
      <w:r w:rsidR="00E4465D" w:rsidRPr="006647B3">
        <w:rPr>
          <w:rFonts w:ascii="Times New Roman" w:hAnsi="Times New Roman" w:cs="Times New Roman"/>
          <w:sz w:val="24"/>
          <w:szCs w:val="24"/>
        </w:rPr>
        <w:t xml:space="preserve"> 100%.</w:t>
      </w:r>
      <w:r w:rsidR="008B5407">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Shifrat</w:t>
      </w:r>
      <w:proofErr w:type="spellEnd"/>
      <w:r w:rsidR="00E4465D" w:rsidRPr="006647B3">
        <w:rPr>
          <w:rFonts w:ascii="Times New Roman" w:hAnsi="Times New Roman" w:cs="Times New Roman"/>
          <w:sz w:val="24"/>
          <w:szCs w:val="24"/>
        </w:rPr>
        <w:t xml:space="preserve"> e </w:t>
      </w:r>
      <w:proofErr w:type="spellStart"/>
      <w:r w:rsidR="00E4465D" w:rsidRPr="006647B3">
        <w:rPr>
          <w:rFonts w:ascii="Times New Roman" w:hAnsi="Times New Roman" w:cs="Times New Roman"/>
          <w:sz w:val="24"/>
          <w:szCs w:val="24"/>
        </w:rPr>
        <w:t>permendura</w:t>
      </w:r>
      <w:proofErr w:type="spellEnd"/>
      <w:r w:rsidR="00E4465D" w:rsidRPr="006647B3">
        <w:rPr>
          <w:rFonts w:ascii="Times New Roman" w:hAnsi="Times New Roman" w:cs="Times New Roman"/>
          <w:sz w:val="24"/>
          <w:szCs w:val="24"/>
        </w:rPr>
        <w:t xml:space="preserve"> me </w:t>
      </w:r>
      <w:proofErr w:type="spellStart"/>
      <w:r w:rsidR="00E4465D" w:rsidRPr="006647B3">
        <w:rPr>
          <w:rFonts w:ascii="Times New Roman" w:hAnsi="Times New Roman" w:cs="Times New Roman"/>
          <w:sz w:val="24"/>
          <w:szCs w:val="24"/>
        </w:rPr>
        <w:t>lart</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nuk</w:t>
      </w:r>
      <w:proofErr w:type="spellEnd"/>
      <w:r w:rsidR="00E4465D" w:rsidRPr="006647B3">
        <w:rPr>
          <w:rFonts w:ascii="Times New Roman" w:hAnsi="Times New Roman" w:cs="Times New Roman"/>
          <w:sz w:val="24"/>
          <w:szCs w:val="24"/>
        </w:rPr>
        <w:t xml:space="preserve"> jane </w:t>
      </w:r>
      <w:proofErr w:type="spellStart"/>
      <w:r w:rsidR="00BF13DD" w:rsidRPr="006647B3">
        <w:rPr>
          <w:rFonts w:ascii="Times New Roman" w:hAnsi="Times New Roman" w:cs="Times New Roman"/>
          <w:sz w:val="24"/>
          <w:szCs w:val="24"/>
        </w:rPr>
        <w:t>deri</w:t>
      </w:r>
      <w:proofErr w:type="spellEnd"/>
      <w:r w:rsidR="00BF13DD"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diku</w:t>
      </w:r>
      <w:proofErr w:type="spellEnd"/>
      <w:r w:rsidR="00BF13D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pasqyrim</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i</w:t>
      </w:r>
      <w:proofErr w:type="spellEnd"/>
      <w:r w:rsidR="00E4465D" w:rsidRPr="006647B3">
        <w:rPr>
          <w:rFonts w:ascii="Times New Roman" w:hAnsi="Times New Roman" w:cs="Times New Roman"/>
          <w:sz w:val="24"/>
          <w:szCs w:val="24"/>
        </w:rPr>
        <w:t xml:space="preserve"> se </w:t>
      </w:r>
      <w:proofErr w:type="spellStart"/>
      <w:r w:rsidR="00E4465D" w:rsidRPr="006647B3">
        <w:rPr>
          <w:rFonts w:ascii="Times New Roman" w:hAnsi="Times New Roman" w:cs="Times New Roman"/>
          <w:sz w:val="24"/>
          <w:szCs w:val="24"/>
        </w:rPr>
        <w:t>vertetes</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pasi</w:t>
      </w:r>
      <w:proofErr w:type="spellEnd"/>
      <w:r w:rsidR="00E4465D" w:rsidRPr="006647B3">
        <w:rPr>
          <w:rFonts w:ascii="Times New Roman" w:hAnsi="Times New Roman" w:cs="Times New Roman"/>
          <w:sz w:val="24"/>
          <w:szCs w:val="24"/>
        </w:rPr>
        <w:t xml:space="preserve"> ne keto </w:t>
      </w:r>
      <w:proofErr w:type="spellStart"/>
      <w:r w:rsidR="00E4465D" w:rsidRPr="006647B3">
        <w:rPr>
          <w:rFonts w:ascii="Times New Roman" w:hAnsi="Times New Roman" w:cs="Times New Roman"/>
          <w:sz w:val="24"/>
          <w:szCs w:val="24"/>
        </w:rPr>
        <w:t>realizime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faktike</w:t>
      </w:r>
      <w:proofErr w:type="spellEnd"/>
      <w:r w:rsidR="00E4465D" w:rsidRPr="006647B3">
        <w:rPr>
          <w:rFonts w:ascii="Times New Roman" w:hAnsi="Times New Roman" w:cs="Times New Roman"/>
          <w:sz w:val="24"/>
          <w:szCs w:val="24"/>
        </w:rPr>
        <w:t xml:space="preserve"> ka </w:t>
      </w:r>
      <w:proofErr w:type="spellStart"/>
      <w:r w:rsidR="001F7F93" w:rsidRPr="006647B3">
        <w:rPr>
          <w:rFonts w:ascii="Times New Roman" w:hAnsi="Times New Roman" w:cs="Times New Roman"/>
          <w:sz w:val="24"/>
          <w:szCs w:val="24"/>
        </w:rPr>
        <w:t>disa</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shpjegim</w:t>
      </w:r>
      <w:r w:rsidR="001F7F93" w:rsidRPr="006647B3">
        <w:rPr>
          <w:rFonts w:ascii="Times New Roman" w:hAnsi="Times New Roman" w:cs="Times New Roman"/>
          <w:sz w:val="24"/>
          <w:szCs w:val="24"/>
        </w:rPr>
        <w:t>e</w:t>
      </w:r>
      <w:proofErr w:type="spellEnd"/>
      <w:r w:rsidR="00E4465D" w:rsidRPr="006647B3">
        <w:rPr>
          <w:rFonts w:ascii="Times New Roman" w:hAnsi="Times New Roman" w:cs="Times New Roman"/>
          <w:sz w:val="24"/>
          <w:szCs w:val="24"/>
        </w:rPr>
        <w:t>.</w:t>
      </w:r>
      <w:r w:rsidR="00C56B23" w:rsidRPr="006647B3">
        <w:rPr>
          <w:rFonts w:ascii="Times New Roman" w:hAnsi="Times New Roman" w:cs="Times New Roman"/>
          <w:sz w:val="24"/>
          <w:szCs w:val="24"/>
        </w:rPr>
        <w:t xml:space="preserve"> </w:t>
      </w:r>
      <w:r w:rsidR="00E4465D" w:rsidRPr="006647B3">
        <w:rPr>
          <w:rFonts w:ascii="Times New Roman" w:hAnsi="Times New Roman" w:cs="Times New Roman"/>
          <w:sz w:val="24"/>
          <w:szCs w:val="24"/>
        </w:rPr>
        <w:t xml:space="preserve">Jane </w:t>
      </w:r>
      <w:proofErr w:type="spellStart"/>
      <w:r w:rsidR="00E4465D" w:rsidRPr="006647B3">
        <w:rPr>
          <w:rFonts w:ascii="Times New Roman" w:hAnsi="Times New Roman" w:cs="Times New Roman"/>
          <w:sz w:val="24"/>
          <w:szCs w:val="24"/>
        </w:rPr>
        <w:t>shume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derdhje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nga</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individe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ndryshem</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qe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mund</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kene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derdhur</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kuoten</w:t>
      </w:r>
      <w:proofErr w:type="spellEnd"/>
      <w:r w:rsidR="00E4465D" w:rsidRPr="006647B3">
        <w:rPr>
          <w:rFonts w:ascii="Times New Roman" w:hAnsi="Times New Roman" w:cs="Times New Roman"/>
          <w:sz w:val="24"/>
          <w:szCs w:val="24"/>
        </w:rPr>
        <w:t xml:space="preserve"> apo </w:t>
      </w:r>
      <w:proofErr w:type="spellStart"/>
      <w:r w:rsidR="00E4465D" w:rsidRPr="006647B3">
        <w:rPr>
          <w:rFonts w:ascii="Times New Roman" w:hAnsi="Times New Roman" w:cs="Times New Roman"/>
          <w:sz w:val="24"/>
          <w:szCs w:val="24"/>
        </w:rPr>
        <w:t>detyrime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tjera</w:t>
      </w:r>
      <w:proofErr w:type="spellEnd"/>
      <w:r w:rsidR="00E4465D" w:rsidRPr="006647B3">
        <w:rPr>
          <w:rFonts w:ascii="Times New Roman" w:hAnsi="Times New Roman" w:cs="Times New Roman"/>
          <w:sz w:val="24"/>
          <w:szCs w:val="24"/>
        </w:rPr>
        <w:t xml:space="preserve">, por </w:t>
      </w:r>
      <w:proofErr w:type="spellStart"/>
      <w:r w:rsidR="00E4465D" w:rsidRPr="006647B3">
        <w:rPr>
          <w:rFonts w:ascii="Times New Roman" w:hAnsi="Times New Roman" w:cs="Times New Roman"/>
          <w:sz w:val="24"/>
          <w:szCs w:val="24"/>
        </w:rPr>
        <w:t>qe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nga</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banka</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nuk</w:t>
      </w:r>
      <w:proofErr w:type="spellEnd"/>
      <w:r w:rsidR="00E4465D" w:rsidRPr="006647B3">
        <w:rPr>
          <w:rFonts w:ascii="Times New Roman" w:hAnsi="Times New Roman" w:cs="Times New Roman"/>
          <w:sz w:val="24"/>
          <w:szCs w:val="24"/>
        </w:rPr>
        <w:t xml:space="preserve"> jane </w:t>
      </w:r>
      <w:proofErr w:type="spellStart"/>
      <w:r w:rsidR="00E4465D" w:rsidRPr="006647B3">
        <w:rPr>
          <w:rFonts w:ascii="Times New Roman" w:hAnsi="Times New Roman" w:cs="Times New Roman"/>
          <w:sz w:val="24"/>
          <w:szCs w:val="24"/>
        </w:rPr>
        <w:t>shpjeguar</w:t>
      </w:r>
      <w:proofErr w:type="spellEnd"/>
      <w:r w:rsidR="00E4465D" w:rsidRPr="006647B3">
        <w:rPr>
          <w:rFonts w:ascii="Times New Roman" w:hAnsi="Times New Roman" w:cs="Times New Roman"/>
          <w:sz w:val="24"/>
          <w:szCs w:val="24"/>
        </w:rPr>
        <w:t xml:space="preserve"> se </w:t>
      </w:r>
      <w:proofErr w:type="spellStart"/>
      <w:r w:rsidR="00E4465D" w:rsidRPr="006647B3">
        <w:rPr>
          <w:rFonts w:ascii="Times New Roman" w:hAnsi="Times New Roman" w:cs="Times New Roman"/>
          <w:sz w:val="24"/>
          <w:szCs w:val="24"/>
        </w:rPr>
        <w:t>kujt</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rajoni</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i</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perkasin</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dhe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kjo</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shume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nuk</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eshte</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pasqyruar</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specifikisht</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rajonit</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ku</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mjeku</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aderon</w:t>
      </w:r>
      <w:proofErr w:type="spellEnd"/>
      <w:r w:rsidR="00E4465D" w:rsidRPr="006647B3">
        <w:rPr>
          <w:rFonts w:ascii="Times New Roman" w:hAnsi="Times New Roman" w:cs="Times New Roman"/>
          <w:sz w:val="24"/>
          <w:szCs w:val="24"/>
        </w:rPr>
        <w:t xml:space="preserve">, por </w:t>
      </w:r>
      <w:proofErr w:type="spellStart"/>
      <w:r w:rsidR="00E4465D" w:rsidRPr="006647B3">
        <w:rPr>
          <w:rFonts w:ascii="Times New Roman" w:hAnsi="Times New Roman" w:cs="Times New Roman"/>
          <w:sz w:val="24"/>
          <w:szCs w:val="24"/>
        </w:rPr>
        <w:t>eshte</w:t>
      </w:r>
      <w:proofErr w:type="spellEnd"/>
      <w:r w:rsidR="00E4465D" w:rsidRPr="006647B3">
        <w:rPr>
          <w:rFonts w:ascii="Times New Roman" w:hAnsi="Times New Roman" w:cs="Times New Roman"/>
          <w:sz w:val="24"/>
          <w:szCs w:val="24"/>
        </w:rPr>
        <w:t xml:space="preserve"> per </w:t>
      </w:r>
      <w:proofErr w:type="spellStart"/>
      <w:r w:rsidR="00E4465D" w:rsidRPr="006647B3">
        <w:rPr>
          <w:rFonts w:ascii="Times New Roman" w:hAnsi="Times New Roman" w:cs="Times New Roman"/>
          <w:sz w:val="24"/>
          <w:szCs w:val="24"/>
        </w:rPr>
        <w:t>llogari</w:t>
      </w:r>
      <w:proofErr w:type="spellEnd"/>
      <w:r w:rsidR="00E4465D" w:rsidRPr="006647B3">
        <w:rPr>
          <w:rFonts w:ascii="Times New Roman" w:hAnsi="Times New Roman" w:cs="Times New Roman"/>
          <w:sz w:val="24"/>
          <w:szCs w:val="24"/>
        </w:rPr>
        <w:t xml:space="preserve"> </w:t>
      </w:r>
      <w:proofErr w:type="spellStart"/>
      <w:r w:rsidR="00E4465D" w:rsidRPr="006647B3">
        <w:rPr>
          <w:rFonts w:ascii="Times New Roman" w:hAnsi="Times New Roman" w:cs="Times New Roman"/>
          <w:sz w:val="24"/>
          <w:szCs w:val="24"/>
        </w:rPr>
        <w:t>te</w:t>
      </w:r>
      <w:proofErr w:type="spellEnd"/>
      <w:r w:rsidR="00E4465D" w:rsidRPr="006647B3">
        <w:rPr>
          <w:rFonts w:ascii="Times New Roman" w:hAnsi="Times New Roman" w:cs="Times New Roman"/>
          <w:sz w:val="24"/>
          <w:szCs w:val="24"/>
        </w:rPr>
        <w:t xml:space="preserve"> </w:t>
      </w:r>
      <w:proofErr w:type="spellStart"/>
      <w:r w:rsidR="00C56B23" w:rsidRPr="006647B3">
        <w:rPr>
          <w:rFonts w:ascii="Times New Roman" w:hAnsi="Times New Roman" w:cs="Times New Roman"/>
          <w:sz w:val="24"/>
          <w:szCs w:val="24"/>
        </w:rPr>
        <w:t>K</w:t>
      </w:r>
      <w:r w:rsidR="00E4465D" w:rsidRPr="006647B3">
        <w:rPr>
          <w:rFonts w:ascii="Times New Roman" w:hAnsi="Times New Roman" w:cs="Times New Roman"/>
          <w:sz w:val="24"/>
          <w:szCs w:val="24"/>
        </w:rPr>
        <w:t>eshillit</w:t>
      </w:r>
      <w:proofErr w:type="spellEnd"/>
      <w:r w:rsidR="00E4465D" w:rsidRPr="006647B3">
        <w:rPr>
          <w:rFonts w:ascii="Times New Roman" w:hAnsi="Times New Roman" w:cs="Times New Roman"/>
          <w:sz w:val="24"/>
          <w:szCs w:val="24"/>
        </w:rPr>
        <w:t xml:space="preserve"> </w:t>
      </w:r>
      <w:proofErr w:type="spellStart"/>
      <w:r w:rsidR="00C56B23" w:rsidRPr="006647B3">
        <w:rPr>
          <w:rFonts w:ascii="Times New Roman" w:hAnsi="Times New Roman" w:cs="Times New Roman"/>
          <w:sz w:val="24"/>
          <w:szCs w:val="24"/>
        </w:rPr>
        <w:t>K</w:t>
      </w:r>
      <w:r w:rsidR="00E4465D" w:rsidRPr="006647B3">
        <w:rPr>
          <w:rFonts w:ascii="Times New Roman" w:hAnsi="Times New Roman" w:cs="Times New Roman"/>
          <w:sz w:val="24"/>
          <w:szCs w:val="24"/>
        </w:rPr>
        <w:t>ombetar</w:t>
      </w:r>
      <w:proofErr w:type="spellEnd"/>
      <w:r w:rsidR="00E4465D" w:rsidRPr="006647B3">
        <w:rPr>
          <w:rFonts w:ascii="Times New Roman" w:hAnsi="Times New Roman" w:cs="Times New Roman"/>
          <w:sz w:val="24"/>
          <w:szCs w:val="24"/>
        </w:rPr>
        <w:t>.</w:t>
      </w:r>
    </w:p>
    <w:p w14:paraId="35DACD3C" w14:textId="54328650" w:rsidR="007C4A63" w:rsidRPr="006647B3" w:rsidRDefault="00E4465D"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Pra</w:t>
      </w:r>
      <w:proofErr w:type="spellEnd"/>
      <w:r w:rsidR="007C4A63"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kemi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nje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shume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prej</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rreth</w:t>
      </w:r>
      <w:proofErr w:type="spellEnd"/>
      <w:r w:rsidRPr="006647B3">
        <w:rPr>
          <w:rFonts w:ascii="Times New Roman" w:hAnsi="Times New Roman" w:cs="Times New Roman"/>
          <w:sz w:val="24"/>
          <w:szCs w:val="24"/>
        </w:rPr>
        <w:t xml:space="preserve"> 2,2 </w:t>
      </w:r>
      <w:proofErr w:type="spellStart"/>
      <w:r w:rsidRPr="006647B3">
        <w:rPr>
          <w:rFonts w:ascii="Times New Roman" w:hAnsi="Times New Roman" w:cs="Times New Roman"/>
          <w:sz w:val="24"/>
          <w:szCs w:val="24"/>
        </w:rPr>
        <w:t>mln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leke</w:t>
      </w:r>
      <w:proofErr w:type="spellEnd"/>
      <w:r w:rsidRPr="006647B3">
        <w:rPr>
          <w:rFonts w:ascii="Times New Roman" w:hAnsi="Times New Roman" w:cs="Times New Roman"/>
          <w:sz w:val="24"/>
          <w:szCs w:val="24"/>
        </w:rPr>
        <w:t xml:space="preserve"> ne total</w:t>
      </w:r>
      <w:r w:rsidR="008A148D" w:rsidRPr="006647B3">
        <w:rPr>
          <w:rFonts w:ascii="Times New Roman" w:hAnsi="Times New Roman" w:cs="Times New Roman"/>
          <w:sz w:val="24"/>
          <w:szCs w:val="24"/>
        </w:rPr>
        <w:t xml:space="preserve"> </w:t>
      </w:r>
      <w:proofErr w:type="spellStart"/>
      <w:r w:rsidR="008A148D" w:rsidRPr="006647B3">
        <w:rPr>
          <w:rFonts w:ascii="Times New Roman" w:hAnsi="Times New Roman" w:cs="Times New Roman"/>
          <w:sz w:val="24"/>
          <w:szCs w:val="24"/>
        </w:rPr>
        <w:t>te</w:t>
      </w:r>
      <w:proofErr w:type="spellEnd"/>
      <w:r w:rsidR="008A148D" w:rsidRPr="006647B3">
        <w:rPr>
          <w:rFonts w:ascii="Times New Roman" w:hAnsi="Times New Roman" w:cs="Times New Roman"/>
          <w:sz w:val="24"/>
          <w:szCs w:val="24"/>
        </w:rPr>
        <w:t xml:space="preserve"> </w:t>
      </w:r>
      <w:proofErr w:type="spellStart"/>
      <w:r w:rsidR="008A148D" w:rsidRPr="006647B3">
        <w:rPr>
          <w:rFonts w:ascii="Times New Roman" w:hAnsi="Times New Roman" w:cs="Times New Roman"/>
          <w:sz w:val="24"/>
          <w:szCs w:val="24"/>
        </w:rPr>
        <w:t>papercaktuara</w:t>
      </w:r>
      <w:proofErr w:type="spellEnd"/>
      <w:r w:rsidR="00BF13DD"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duke u </w:t>
      </w:r>
      <w:proofErr w:type="spellStart"/>
      <w:r w:rsidRPr="006647B3">
        <w:rPr>
          <w:rFonts w:ascii="Times New Roman" w:hAnsi="Times New Roman" w:cs="Times New Roman"/>
          <w:sz w:val="24"/>
          <w:szCs w:val="24"/>
        </w:rPr>
        <w:t>shperndare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w:t>
      </w:r>
      <w:r w:rsidR="007C4A63" w:rsidRPr="006647B3">
        <w:rPr>
          <w:rFonts w:ascii="Times New Roman" w:hAnsi="Times New Roman" w:cs="Times New Roman"/>
          <w:sz w:val="24"/>
          <w:szCs w:val="24"/>
        </w:rPr>
        <w:t>rej</w:t>
      </w:r>
      <w:r w:rsidRPr="006647B3">
        <w:rPr>
          <w:rFonts w:ascii="Times New Roman" w:hAnsi="Times New Roman" w:cs="Times New Roman"/>
          <w:sz w:val="24"/>
          <w:szCs w:val="24"/>
        </w:rPr>
        <w:t>t</w:t>
      </w:r>
      <w:r w:rsidR="00BF13DD" w:rsidRPr="006647B3">
        <w:rPr>
          <w:rFonts w:ascii="Times New Roman" w:hAnsi="Times New Roman" w:cs="Times New Roman"/>
          <w:sz w:val="24"/>
          <w:szCs w:val="24"/>
        </w:rPr>
        <w:t>e</w:t>
      </w:r>
      <w:proofErr w:type="spellEnd"/>
      <w:r w:rsidRPr="006647B3">
        <w:rPr>
          <w:rFonts w:ascii="Times New Roman" w:hAnsi="Times New Roman" w:cs="Times New Roman"/>
          <w:sz w:val="24"/>
          <w:szCs w:val="24"/>
        </w:rPr>
        <w:t xml:space="preserve"> </w:t>
      </w:r>
      <w:r w:rsidR="007C4A63" w:rsidRPr="006647B3">
        <w:rPr>
          <w:rFonts w:ascii="Times New Roman" w:hAnsi="Times New Roman" w:cs="Times New Roman"/>
          <w:sz w:val="24"/>
          <w:szCs w:val="24"/>
        </w:rPr>
        <w:t xml:space="preserve">e </w:t>
      </w:r>
      <w:proofErr w:type="spellStart"/>
      <w:r w:rsidR="007C4A63" w:rsidRPr="006647B3">
        <w:rPr>
          <w:rFonts w:ascii="Times New Roman" w:hAnsi="Times New Roman" w:cs="Times New Roman"/>
          <w:sz w:val="24"/>
          <w:szCs w:val="24"/>
        </w:rPr>
        <w:t>sakte</w:t>
      </w:r>
      <w:proofErr w:type="spellEnd"/>
      <w:r w:rsidR="00C56B23" w:rsidRPr="006647B3">
        <w:rPr>
          <w:rFonts w:ascii="Times New Roman" w:hAnsi="Times New Roman" w:cs="Times New Roman"/>
          <w:sz w:val="24"/>
          <w:szCs w:val="24"/>
        </w:rPr>
        <w:t xml:space="preserve"> ne </w:t>
      </w:r>
      <w:proofErr w:type="spellStart"/>
      <w:r w:rsidR="00C56B23" w:rsidRPr="006647B3">
        <w:rPr>
          <w:rFonts w:ascii="Times New Roman" w:hAnsi="Times New Roman" w:cs="Times New Roman"/>
          <w:sz w:val="24"/>
          <w:szCs w:val="24"/>
        </w:rPr>
        <w:t>rajonet</w:t>
      </w:r>
      <w:proofErr w:type="spellEnd"/>
      <w:r w:rsidR="00C56B23" w:rsidRPr="006647B3">
        <w:rPr>
          <w:rFonts w:ascii="Times New Roman" w:hAnsi="Times New Roman" w:cs="Times New Roman"/>
          <w:sz w:val="24"/>
          <w:szCs w:val="24"/>
        </w:rPr>
        <w:t xml:space="preserve"> </w:t>
      </w:r>
      <w:proofErr w:type="spellStart"/>
      <w:r w:rsidR="00C56B23" w:rsidRPr="006647B3">
        <w:rPr>
          <w:rFonts w:ascii="Times New Roman" w:hAnsi="Times New Roman" w:cs="Times New Roman"/>
          <w:sz w:val="24"/>
          <w:szCs w:val="24"/>
        </w:rPr>
        <w:t>perkatese</w:t>
      </w:r>
      <w:proofErr w:type="spellEnd"/>
      <w:r w:rsidR="007C4A63"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r w:rsidR="00F96096" w:rsidRPr="006647B3">
        <w:rPr>
          <w:rFonts w:ascii="Times New Roman" w:hAnsi="Times New Roman" w:cs="Times New Roman"/>
          <w:sz w:val="24"/>
          <w:szCs w:val="24"/>
        </w:rPr>
        <w:t>do</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ndryshojne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realizimet</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rajone</w:t>
      </w:r>
      <w:r w:rsidR="007C4A63" w:rsidRPr="006647B3">
        <w:rPr>
          <w:rFonts w:ascii="Times New Roman" w:hAnsi="Times New Roman" w:cs="Times New Roman"/>
          <w:sz w:val="24"/>
          <w:szCs w:val="24"/>
        </w:rPr>
        <w:t>ve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lartpermendura</w:t>
      </w:r>
      <w:proofErr w:type="spellEnd"/>
      <w:r w:rsidR="007C4A63" w:rsidRPr="006647B3">
        <w:rPr>
          <w:rFonts w:ascii="Times New Roman" w:hAnsi="Times New Roman" w:cs="Times New Roman"/>
          <w:sz w:val="24"/>
          <w:szCs w:val="24"/>
        </w:rPr>
        <w:t>.</w:t>
      </w:r>
      <w:r w:rsidR="007B30A2" w:rsidRPr="006647B3">
        <w:rPr>
          <w:rFonts w:ascii="Times New Roman" w:hAnsi="Times New Roman" w:cs="Times New Roman"/>
          <w:sz w:val="24"/>
          <w:szCs w:val="24"/>
        </w:rPr>
        <w:t xml:space="preserve"> </w:t>
      </w:r>
    </w:p>
    <w:p w14:paraId="604F37D3" w14:textId="315780A2" w:rsidR="007C4A63" w:rsidRPr="006647B3" w:rsidRDefault="00453BA0" w:rsidP="006647B3">
      <w:pPr>
        <w:spacing w:after="0"/>
        <w:ind w:left="720"/>
        <w:jc w:val="both"/>
        <w:rPr>
          <w:rFonts w:ascii="Times New Roman" w:hAnsi="Times New Roman" w:cs="Times New Roman"/>
          <w:sz w:val="24"/>
          <w:szCs w:val="24"/>
        </w:rPr>
      </w:pPr>
      <w:proofErr w:type="spellStart"/>
      <w:r w:rsidRPr="006647B3">
        <w:rPr>
          <w:rFonts w:ascii="Times New Roman" w:hAnsi="Times New Roman" w:cs="Times New Roman"/>
          <w:sz w:val="24"/>
          <w:szCs w:val="24"/>
        </w:rPr>
        <w:t>Tregues</w:t>
      </w:r>
      <w:proofErr w:type="spellEnd"/>
      <w:r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tjeter</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rendesishem</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eshte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dhe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numri</w:t>
      </w:r>
      <w:proofErr w:type="spellEnd"/>
      <w:r w:rsidR="00BF13DD"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mjekeve</w:t>
      </w:r>
      <w:proofErr w:type="spellEnd"/>
      <w:r w:rsidR="007C4A63" w:rsidRPr="006647B3">
        <w:rPr>
          <w:rFonts w:ascii="Times New Roman" w:hAnsi="Times New Roman" w:cs="Times New Roman"/>
          <w:sz w:val="24"/>
          <w:szCs w:val="24"/>
        </w:rPr>
        <w:t xml:space="preserve"> per </w:t>
      </w:r>
      <w:proofErr w:type="spellStart"/>
      <w:r w:rsidR="007C4A63" w:rsidRPr="006647B3">
        <w:rPr>
          <w:rFonts w:ascii="Times New Roman" w:hAnsi="Times New Roman" w:cs="Times New Roman"/>
          <w:sz w:val="24"/>
          <w:szCs w:val="24"/>
        </w:rPr>
        <w:t>cdo</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rajon</w:t>
      </w:r>
      <w:proofErr w:type="spellEnd"/>
      <w:r w:rsidR="007C4A63" w:rsidRPr="006647B3">
        <w:rPr>
          <w:rFonts w:ascii="Times New Roman" w:hAnsi="Times New Roman" w:cs="Times New Roman"/>
          <w:sz w:val="24"/>
          <w:szCs w:val="24"/>
        </w:rPr>
        <w:t xml:space="preserve">. Ne </w:t>
      </w:r>
      <w:proofErr w:type="spellStart"/>
      <w:r w:rsidR="007C4A63" w:rsidRPr="006647B3">
        <w:rPr>
          <w:rFonts w:ascii="Times New Roman" w:hAnsi="Times New Roman" w:cs="Times New Roman"/>
          <w:sz w:val="24"/>
          <w:szCs w:val="24"/>
        </w:rPr>
        <w:t>percaktimin</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sa</w:t>
      </w:r>
      <w:proofErr w:type="spellEnd"/>
      <w:r w:rsidR="007C4A63" w:rsidRPr="006647B3">
        <w:rPr>
          <w:rFonts w:ascii="Times New Roman" w:hAnsi="Times New Roman" w:cs="Times New Roman"/>
          <w:sz w:val="24"/>
          <w:szCs w:val="24"/>
        </w:rPr>
        <w:t xml:space="preserve"> me </w:t>
      </w:r>
      <w:proofErr w:type="spellStart"/>
      <w:r w:rsidR="007C4A63" w:rsidRPr="006647B3">
        <w:rPr>
          <w:rFonts w:ascii="Times New Roman" w:hAnsi="Times New Roman" w:cs="Times New Roman"/>
          <w:sz w:val="24"/>
          <w:szCs w:val="24"/>
        </w:rPr>
        <w:t>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sakte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ketij</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numri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duhet</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kemi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parasysh</w:t>
      </w:r>
      <w:proofErr w:type="spellEnd"/>
      <w:r w:rsidR="007C4A63" w:rsidRPr="006647B3">
        <w:rPr>
          <w:rFonts w:ascii="Times New Roman" w:hAnsi="Times New Roman" w:cs="Times New Roman"/>
          <w:sz w:val="24"/>
          <w:szCs w:val="24"/>
        </w:rPr>
        <w:t xml:space="preserve"> jo </w:t>
      </w:r>
      <w:proofErr w:type="spellStart"/>
      <w:r w:rsidR="007C4A63" w:rsidRPr="006647B3">
        <w:rPr>
          <w:rFonts w:ascii="Times New Roman" w:hAnsi="Times New Roman" w:cs="Times New Roman"/>
          <w:sz w:val="24"/>
          <w:szCs w:val="24"/>
        </w:rPr>
        <w:t>vetem</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regjistrimin</w:t>
      </w:r>
      <w:proofErr w:type="spellEnd"/>
      <w:r w:rsidR="007C4A63" w:rsidRPr="006647B3">
        <w:rPr>
          <w:rFonts w:ascii="Times New Roman" w:hAnsi="Times New Roman" w:cs="Times New Roman"/>
          <w:sz w:val="24"/>
          <w:szCs w:val="24"/>
        </w:rPr>
        <w:t xml:space="preserve"> e </w:t>
      </w:r>
      <w:proofErr w:type="spellStart"/>
      <w:r w:rsidR="007C4A63" w:rsidRPr="006647B3">
        <w:rPr>
          <w:rFonts w:ascii="Times New Roman" w:hAnsi="Times New Roman" w:cs="Times New Roman"/>
          <w:sz w:val="24"/>
          <w:szCs w:val="24"/>
        </w:rPr>
        <w:t>gjithe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mjekeve</w:t>
      </w:r>
      <w:proofErr w:type="spellEnd"/>
      <w:r w:rsidR="007C4A63" w:rsidRPr="006647B3">
        <w:rPr>
          <w:rFonts w:ascii="Times New Roman" w:hAnsi="Times New Roman" w:cs="Times New Roman"/>
          <w:sz w:val="24"/>
          <w:szCs w:val="24"/>
        </w:rPr>
        <w:t xml:space="preserve"> ne </w:t>
      </w:r>
      <w:proofErr w:type="spellStart"/>
      <w:proofErr w:type="gramStart"/>
      <w:r w:rsidR="007C4A63" w:rsidRPr="006647B3">
        <w:rPr>
          <w:rFonts w:ascii="Times New Roman" w:hAnsi="Times New Roman" w:cs="Times New Roman"/>
          <w:sz w:val="24"/>
          <w:szCs w:val="24"/>
        </w:rPr>
        <w:t>rajon,por</w:t>
      </w:r>
      <w:proofErr w:type="spellEnd"/>
      <w:proofErr w:type="gram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dhe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levizjeve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qe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behen</w:t>
      </w:r>
      <w:proofErr w:type="spellEnd"/>
      <w:r w:rsidR="007C4A63" w:rsidRPr="006647B3">
        <w:rPr>
          <w:rFonts w:ascii="Times New Roman" w:hAnsi="Times New Roman" w:cs="Times New Roman"/>
          <w:sz w:val="24"/>
          <w:szCs w:val="24"/>
        </w:rPr>
        <w:t xml:space="preserve"> per </w:t>
      </w:r>
      <w:proofErr w:type="spellStart"/>
      <w:r w:rsidR="007C4A63" w:rsidRPr="006647B3">
        <w:rPr>
          <w:rFonts w:ascii="Times New Roman" w:hAnsi="Times New Roman" w:cs="Times New Roman"/>
          <w:sz w:val="24"/>
          <w:szCs w:val="24"/>
        </w:rPr>
        <w:t>arsye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ndryshme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numer</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cili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ndryshon</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nga</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momenti</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kur</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eshte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parashikuar</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buxheti</w:t>
      </w:r>
      <w:proofErr w:type="spellEnd"/>
      <w:r w:rsidR="007C4A63" w:rsidRPr="006647B3">
        <w:rPr>
          <w:rFonts w:ascii="Times New Roman" w:hAnsi="Times New Roman" w:cs="Times New Roman"/>
          <w:sz w:val="24"/>
          <w:szCs w:val="24"/>
        </w:rPr>
        <w:t xml:space="preserve">. </w:t>
      </w:r>
    </w:p>
    <w:p w14:paraId="6F49567E" w14:textId="04EE8AF7" w:rsidR="007B30A2" w:rsidRPr="006647B3" w:rsidRDefault="001F7F93" w:rsidP="006647B3">
      <w:pPr>
        <w:spacing w:after="0"/>
        <w:ind w:left="720"/>
        <w:jc w:val="both"/>
        <w:rPr>
          <w:rFonts w:ascii="Times New Roman" w:hAnsi="Times New Roman" w:cs="Times New Roman"/>
          <w:sz w:val="24"/>
          <w:szCs w:val="24"/>
        </w:rPr>
      </w:pPr>
      <w:proofErr w:type="spellStart"/>
      <w:r w:rsidRPr="006647B3">
        <w:rPr>
          <w:rFonts w:ascii="Times New Roman" w:hAnsi="Times New Roman" w:cs="Times New Roman"/>
          <w:sz w:val="24"/>
          <w:szCs w:val="24"/>
        </w:rPr>
        <w:t>Faktor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tjeter</w:t>
      </w:r>
      <w:proofErr w:type="spellEnd"/>
      <w:r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qe</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duhet</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pat</w:t>
      </w:r>
      <w:r w:rsidRPr="006647B3">
        <w:rPr>
          <w:rFonts w:ascii="Times New Roman" w:hAnsi="Times New Roman" w:cs="Times New Roman"/>
          <w:sz w:val="24"/>
          <w:szCs w:val="24"/>
        </w:rPr>
        <w:t>u</w:t>
      </w:r>
      <w:r w:rsidR="007C4A63" w:rsidRPr="006647B3">
        <w:rPr>
          <w:rFonts w:ascii="Times New Roman" w:hAnsi="Times New Roman" w:cs="Times New Roman"/>
          <w:sz w:val="24"/>
          <w:szCs w:val="24"/>
        </w:rPr>
        <w:t>r</w:t>
      </w:r>
      <w:proofErr w:type="spellEnd"/>
      <w:r w:rsidR="007C4A63" w:rsidRPr="006647B3">
        <w:rPr>
          <w:rFonts w:ascii="Times New Roman" w:hAnsi="Times New Roman" w:cs="Times New Roman"/>
          <w:sz w:val="24"/>
          <w:szCs w:val="24"/>
        </w:rPr>
        <w:t xml:space="preserve"> </w:t>
      </w:r>
      <w:proofErr w:type="spellStart"/>
      <w:r w:rsidR="007C4A63" w:rsidRPr="006647B3">
        <w:rPr>
          <w:rFonts w:ascii="Times New Roman" w:hAnsi="Times New Roman" w:cs="Times New Roman"/>
          <w:sz w:val="24"/>
          <w:szCs w:val="24"/>
        </w:rPr>
        <w:t>parasysh</w:t>
      </w:r>
      <w:proofErr w:type="spellEnd"/>
      <w:r w:rsidR="007C4A63"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e</w:t>
      </w:r>
      <w:r w:rsidR="007C4A63" w:rsidRPr="006647B3">
        <w:rPr>
          <w:rFonts w:ascii="Times New Roman" w:hAnsi="Times New Roman" w:cs="Times New Roman"/>
          <w:sz w:val="24"/>
          <w:szCs w:val="24"/>
        </w:rPr>
        <w:t>shte</w:t>
      </w:r>
      <w:proofErr w:type="spellEnd"/>
      <w:r w:rsidR="007C4A63" w:rsidRPr="006647B3">
        <w:rPr>
          <w:rFonts w:ascii="Times New Roman" w:hAnsi="Times New Roman" w:cs="Times New Roman"/>
          <w:sz w:val="24"/>
          <w:szCs w:val="24"/>
        </w:rPr>
        <w:t xml:space="preserve"> </w:t>
      </w:r>
      <w:r w:rsidR="00CF0836" w:rsidRPr="006647B3">
        <w:rPr>
          <w:rFonts w:ascii="Times New Roman" w:hAnsi="Times New Roman" w:cs="Times New Roman"/>
          <w:sz w:val="24"/>
          <w:szCs w:val="24"/>
        </w:rPr>
        <w:t xml:space="preserve">se </w:t>
      </w:r>
      <w:r w:rsidRPr="006647B3">
        <w:rPr>
          <w:rFonts w:ascii="Times New Roman" w:hAnsi="Times New Roman" w:cs="Times New Roman"/>
          <w:sz w:val="24"/>
          <w:szCs w:val="24"/>
        </w:rPr>
        <w:t xml:space="preserve">duke </w:t>
      </w:r>
      <w:proofErr w:type="spellStart"/>
      <w:r w:rsidRPr="006647B3">
        <w:rPr>
          <w:rFonts w:ascii="Times New Roman" w:hAnsi="Times New Roman" w:cs="Times New Roman"/>
          <w:sz w:val="24"/>
          <w:szCs w:val="24"/>
        </w:rPr>
        <w:t>qene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viti</w:t>
      </w:r>
      <w:proofErr w:type="spellEnd"/>
      <w:r w:rsidRPr="006647B3">
        <w:rPr>
          <w:rFonts w:ascii="Times New Roman" w:hAnsi="Times New Roman" w:cs="Times New Roman"/>
          <w:sz w:val="24"/>
          <w:szCs w:val="24"/>
        </w:rPr>
        <w:t xml:space="preserve"> 2025</w:t>
      </w:r>
      <w:r w:rsidR="00BF13DD"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r w:rsidR="00F96096" w:rsidRPr="006647B3">
        <w:rPr>
          <w:rFonts w:ascii="Times New Roman" w:hAnsi="Times New Roman" w:cs="Times New Roman"/>
          <w:sz w:val="24"/>
          <w:szCs w:val="24"/>
        </w:rPr>
        <w:t xml:space="preserve">vit </w:t>
      </w:r>
      <w:proofErr w:type="spellStart"/>
      <w:r w:rsidR="00F96096" w:rsidRPr="006647B3">
        <w:rPr>
          <w:rFonts w:ascii="Times New Roman" w:hAnsi="Times New Roman" w:cs="Times New Roman"/>
          <w:sz w:val="24"/>
          <w:szCs w:val="24"/>
        </w:rPr>
        <w:t>qe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perkon</w:t>
      </w:r>
      <w:proofErr w:type="spellEnd"/>
      <w:r w:rsidR="00F96096" w:rsidRPr="006647B3">
        <w:rPr>
          <w:rFonts w:ascii="Times New Roman" w:hAnsi="Times New Roman" w:cs="Times New Roman"/>
          <w:sz w:val="24"/>
          <w:szCs w:val="24"/>
        </w:rPr>
        <w:t xml:space="preserve"> me </w:t>
      </w:r>
      <w:proofErr w:type="spellStart"/>
      <w:r w:rsidR="00F96096" w:rsidRPr="006647B3">
        <w:rPr>
          <w:rFonts w:ascii="Times New Roman" w:hAnsi="Times New Roman" w:cs="Times New Roman"/>
          <w:sz w:val="24"/>
          <w:szCs w:val="24"/>
        </w:rPr>
        <w:t>ciklin</w:t>
      </w:r>
      <w:proofErr w:type="spellEnd"/>
      <w:r w:rsidR="00F96096" w:rsidRPr="006647B3">
        <w:rPr>
          <w:rFonts w:ascii="Times New Roman" w:hAnsi="Times New Roman" w:cs="Times New Roman"/>
          <w:sz w:val="24"/>
          <w:szCs w:val="24"/>
        </w:rPr>
        <w:t xml:space="preserve"> e 5 </w:t>
      </w:r>
      <w:proofErr w:type="spellStart"/>
      <w:r w:rsidR="00F96096" w:rsidRPr="006647B3">
        <w:rPr>
          <w:rFonts w:ascii="Times New Roman" w:hAnsi="Times New Roman" w:cs="Times New Roman"/>
          <w:sz w:val="24"/>
          <w:szCs w:val="24"/>
        </w:rPr>
        <w:t>vjecarit</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te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fillimit</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te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dhenies</w:t>
      </w:r>
      <w:proofErr w:type="spellEnd"/>
      <w:r w:rsidR="00F96096" w:rsidRPr="006647B3">
        <w:rPr>
          <w:rFonts w:ascii="Times New Roman" w:hAnsi="Times New Roman" w:cs="Times New Roman"/>
          <w:sz w:val="24"/>
          <w:szCs w:val="24"/>
        </w:rPr>
        <w:t xml:space="preserve"> licenses</w:t>
      </w:r>
      <w:r w:rsidR="00E11736" w:rsidRPr="006647B3">
        <w:rPr>
          <w:rFonts w:ascii="Times New Roman" w:hAnsi="Times New Roman" w:cs="Times New Roman"/>
          <w:sz w:val="24"/>
          <w:szCs w:val="24"/>
        </w:rPr>
        <w:t>,</w:t>
      </w:r>
      <w:r w:rsidR="00F96096"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nje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pjese</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mjekeve</w:t>
      </w:r>
      <w:proofErr w:type="spellEnd"/>
      <w:r w:rsidRPr="006647B3">
        <w:rPr>
          <w:rFonts w:ascii="Times New Roman" w:hAnsi="Times New Roman" w:cs="Times New Roman"/>
          <w:sz w:val="24"/>
          <w:szCs w:val="24"/>
        </w:rPr>
        <w:t xml:space="preserve"> </w:t>
      </w:r>
      <w:r w:rsidR="00F96096" w:rsidRPr="006647B3">
        <w:rPr>
          <w:rFonts w:ascii="Times New Roman" w:hAnsi="Times New Roman" w:cs="Times New Roman"/>
          <w:sz w:val="24"/>
          <w:szCs w:val="24"/>
        </w:rPr>
        <w:t xml:space="preserve">e </w:t>
      </w:r>
      <w:proofErr w:type="spellStart"/>
      <w:r w:rsidRPr="006647B3">
        <w:rPr>
          <w:rFonts w:ascii="Times New Roman" w:hAnsi="Times New Roman" w:cs="Times New Roman"/>
          <w:sz w:val="24"/>
          <w:szCs w:val="24"/>
        </w:rPr>
        <w:t>rinovojne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licensen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kete</w:t>
      </w:r>
      <w:proofErr w:type="spellEnd"/>
      <w:r w:rsidRPr="006647B3">
        <w:rPr>
          <w:rFonts w:ascii="Times New Roman" w:hAnsi="Times New Roman" w:cs="Times New Roman"/>
          <w:sz w:val="24"/>
          <w:szCs w:val="24"/>
        </w:rPr>
        <w:t xml:space="preserve"> vit,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ata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nuk</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kane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likujduar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kuoten</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vitit</w:t>
      </w:r>
      <w:proofErr w:type="spellEnd"/>
      <w:r w:rsidRPr="006647B3">
        <w:rPr>
          <w:rFonts w:ascii="Times New Roman" w:hAnsi="Times New Roman" w:cs="Times New Roman"/>
          <w:sz w:val="24"/>
          <w:szCs w:val="24"/>
        </w:rPr>
        <w:t xml:space="preserve"> 2024 me </w:t>
      </w:r>
      <w:proofErr w:type="spellStart"/>
      <w:r w:rsidRPr="006647B3">
        <w:rPr>
          <w:rFonts w:ascii="Times New Roman" w:hAnsi="Times New Roman" w:cs="Times New Roman"/>
          <w:sz w:val="24"/>
          <w:szCs w:val="24"/>
        </w:rPr>
        <w:t>mendimin</w:t>
      </w:r>
      <w:proofErr w:type="spellEnd"/>
      <w:r w:rsidRPr="006647B3">
        <w:rPr>
          <w:rFonts w:ascii="Times New Roman" w:hAnsi="Times New Roman" w:cs="Times New Roman"/>
          <w:sz w:val="24"/>
          <w:szCs w:val="24"/>
        </w:rPr>
        <w:t xml:space="preserve"> se do e </w:t>
      </w:r>
      <w:proofErr w:type="spellStart"/>
      <w:r w:rsidRPr="006647B3">
        <w:rPr>
          <w:rFonts w:ascii="Times New Roman" w:hAnsi="Times New Roman" w:cs="Times New Roman"/>
          <w:sz w:val="24"/>
          <w:szCs w:val="24"/>
        </w:rPr>
        <w:t>derdhin</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marrjen</w:t>
      </w:r>
      <w:proofErr w:type="spellEnd"/>
      <w:r w:rsidRPr="006647B3">
        <w:rPr>
          <w:rFonts w:ascii="Times New Roman" w:hAnsi="Times New Roman" w:cs="Times New Roman"/>
          <w:sz w:val="24"/>
          <w:szCs w:val="24"/>
        </w:rPr>
        <w:t xml:space="preserve"> e licenses se re.</w:t>
      </w:r>
    </w:p>
    <w:p w14:paraId="136296DD" w14:textId="4F1E708E" w:rsidR="00911E26" w:rsidRPr="006647B3" w:rsidRDefault="00AA4E79" w:rsidP="006647B3">
      <w:pPr>
        <w:spacing w:after="0"/>
        <w:ind w:left="720"/>
        <w:jc w:val="both"/>
        <w:rPr>
          <w:rFonts w:ascii="Times New Roman" w:hAnsi="Times New Roman" w:cs="Times New Roman"/>
          <w:sz w:val="24"/>
          <w:szCs w:val="24"/>
        </w:rPr>
      </w:pPr>
      <w:proofErr w:type="spellStart"/>
      <w:r w:rsidRPr="006647B3">
        <w:rPr>
          <w:rFonts w:ascii="Times New Roman" w:hAnsi="Times New Roman" w:cs="Times New Roman"/>
          <w:sz w:val="24"/>
          <w:szCs w:val="24"/>
        </w:rPr>
        <w:t>Persa</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siper</w:t>
      </w:r>
      <w:proofErr w:type="spellEnd"/>
      <w:r w:rsidR="00F7082C"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nga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eksperienca</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deritanishme</w:t>
      </w:r>
      <w:proofErr w:type="spellEnd"/>
      <w:r w:rsidR="00453BA0"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sekretaret</w:t>
      </w:r>
      <w:proofErr w:type="spellEnd"/>
      <w:r w:rsidR="001F7F93" w:rsidRPr="006647B3">
        <w:rPr>
          <w:rFonts w:ascii="Times New Roman" w:hAnsi="Times New Roman" w:cs="Times New Roman"/>
          <w:sz w:val="24"/>
          <w:szCs w:val="24"/>
        </w:rPr>
        <w:t xml:space="preserve"> e </w:t>
      </w:r>
      <w:proofErr w:type="spellStart"/>
      <w:r w:rsidR="001F7F93" w:rsidRPr="006647B3">
        <w:rPr>
          <w:rFonts w:ascii="Times New Roman" w:hAnsi="Times New Roman" w:cs="Times New Roman"/>
          <w:sz w:val="24"/>
          <w:szCs w:val="24"/>
        </w:rPr>
        <w:t>rajoneve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duhet</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te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bejne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analizat</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dhe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te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nxjerrin</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konkluzionin</w:t>
      </w:r>
      <w:proofErr w:type="spellEnd"/>
      <w:r w:rsidR="00BF13DD"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si</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duhet</w:t>
      </w:r>
      <w:proofErr w:type="spellEnd"/>
      <w:r w:rsidR="001F7F93"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punuar</w:t>
      </w:r>
      <w:proofErr w:type="spellEnd"/>
      <w:r w:rsidR="00B73B56" w:rsidRPr="006647B3">
        <w:rPr>
          <w:rFonts w:ascii="Times New Roman" w:hAnsi="Times New Roman" w:cs="Times New Roman"/>
          <w:sz w:val="24"/>
          <w:szCs w:val="24"/>
        </w:rPr>
        <w:t xml:space="preserve"> per </w:t>
      </w:r>
      <w:proofErr w:type="spellStart"/>
      <w:r w:rsidR="001F7F93" w:rsidRPr="006647B3">
        <w:rPr>
          <w:rFonts w:ascii="Times New Roman" w:hAnsi="Times New Roman" w:cs="Times New Roman"/>
          <w:sz w:val="24"/>
          <w:szCs w:val="24"/>
        </w:rPr>
        <w:t>te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mbledh</w:t>
      </w:r>
      <w:r w:rsidR="00B73B56" w:rsidRPr="006647B3">
        <w:rPr>
          <w:rFonts w:ascii="Times New Roman" w:hAnsi="Times New Roman" w:cs="Times New Roman"/>
          <w:sz w:val="24"/>
          <w:szCs w:val="24"/>
        </w:rPr>
        <w:t>ur</w:t>
      </w:r>
      <w:proofErr w:type="spellEnd"/>
      <w:r w:rsidR="00BF13DD"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nuk</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mund</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te</w:t>
      </w:r>
      <w:proofErr w:type="spellEnd"/>
      <w:r w:rsidR="001F7F93" w:rsidRPr="006647B3">
        <w:rPr>
          <w:rFonts w:ascii="Times New Roman" w:hAnsi="Times New Roman" w:cs="Times New Roman"/>
          <w:sz w:val="24"/>
          <w:szCs w:val="24"/>
        </w:rPr>
        <w:t xml:space="preserve"> them 100 </w:t>
      </w:r>
      <w:r w:rsidR="000A382B"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kuoten</w:t>
      </w:r>
      <w:proofErr w:type="spellEnd"/>
      <w:r w:rsidR="000A382B"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por </w:t>
      </w:r>
      <w:proofErr w:type="spellStart"/>
      <w:r w:rsidR="001F7F93" w:rsidRPr="006647B3">
        <w:rPr>
          <w:rFonts w:ascii="Times New Roman" w:hAnsi="Times New Roman" w:cs="Times New Roman"/>
          <w:sz w:val="24"/>
          <w:szCs w:val="24"/>
        </w:rPr>
        <w:t>maksimumin</w:t>
      </w:r>
      <w:proofErr w:type="spellEnd"/>
      <w:r w:rsidR="000A382B"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pasi</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nuk</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shpjegohet</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qe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rajoni</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si</w:t>
      </w:r>
      <w:proofErr w:type="spellEnd"/>
      <w:r w:rsidR="001F7F93"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D</w:t>
      </w:r>
      <w:r w:rsidR="001F7F93" w:rsidRPr="006647B3">
        <w:rPr>
          <w:rFonts w:ascii="Times New Roman" w:hAnsi="Times New Roman" w:cs="Times New Roman"/>
          <w:sz w:val="24"/>
          <w:szCs w:val="24"/>
        </w:rPr>
        <w:t>ibra</w:t>
      </w:r>
      <w:proofErr w:type="spellEnd"/>
      <w:r w:rsidR="000A382B"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K</w:t>
      </w:r>
      <w:r w:rsidR="001F7F93" w:rsidRPr="006647B3">
        <w:rPr>
          <w:rFonts w:ascii="Times New Roman" w:hAnsi="Times New Roman" w:cs="Times New Roman"/>
          <w:sz w:val="24"/>
          <w:szCs w:val="24"/>
        </w:rPr>
        <w:t>uksi</w:t>
      </w:r>
      <w:proofErr w:type="spellEnd"/>
      <w:r w:rsidR="000A382B"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L</w:t>
      </w:r>
      <w:r w:rsidR="001F7F93" w:rsidRPr="006647B3">
        <w:rPr>
          <w:rFonts w:ascii="Times New Roman" w:hAnsi="Times New Roman" w:cs="Times New Roman"/>
          <w:sz w:val="24"/>
          <w:szCs w:val="24"/>
        </w:rPr>
        <w:t>ezha</w:t>
      </w:r>
      <w:proofErr w:type="spellEnd"/>
      <w:r w:rsidR="000A382B"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V</w:t>
      </w:r>
      <w:r w:rsidR="001F7F93" w:rsidRPr="006647B3">
        <w:rPr>
          <w:rFonts w:ascii="Times New Roman" w:hAnsi="Times New Roman" w:cs="Times New Roman"/>
          <w:sz w:val="24"/>
          <w:szCs w:val="24"/>
        </w:rPr>
        <w:t>lora</w:t>
      </w:r>
      <w:proofErr w:type="spellEnd"/>
      <w:r w:rsidR="001F7F93"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mbledhin</w:t>
      </w:r>
      <w:proofErr w:type="spellEnd"/>
      <w:r w:rsidR="00BF13DD"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te</w:t>
      </w:r>
      <w:proofErr w:type="spellEnd"/>
      <w:r w:rsidR="00BF13DD"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ardhura</w:t>
      </w:r>
      <w:proofErr w:type="spellEnd"/>
      <w:r w:rsidR="00BF13DD"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aq</w:t>
      </w:r>
      <w:proofErr w:type="spellEnd"/>
      <w:r w:rsidR="00BF13DD" w:rsidRPr="006647B3">
        <w:rPr>
          <w:rFonts w:ascii="Times New Roman" w:hAnsi="Times New Roman" w:cs="Times New Roman"/>
          <w:sz w:val="24"/>
          <w:szCs w:val="24"/>
        </w:rPr>
        <w:t xml:space="preserve"> </w:t>
      </w:r>
      <w:proofErr w:type="spellStart"/>
      <w:r w:rsidR="00BF13DD" w:rsidRPr="006647B3">
        <w:rPr>
          <w:rFonts w:ascii="Times New Roman" w:hAnsi="Times New Roman" w:cs="Times New Roman"/>
          <w:sz w:val="24"/>
          <w:szCs w:val="24"/>
        </w:rPr>
        <w:t>sa</w:t>
      </w:r>
      <w:proofErr w:type="spellEnd"/>
      <w:r w:rsidR="00BF13DD"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te</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mos</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nxjerrin</w:t>
      </w:r>
      <w:proofErr w:type="spellEnd"/>
      <w:r w:rsidR="001F7F93" w:rsidRPr="006647B3">
        <w:rPr>
          <w:rFonts w:ascii="Times New Roman" w:hAnsi="Times New Roman" w:cs="Times New Roman"/>
          <w:sz w:val="24"/>
          <w:szCs w:val="24"/>
        </w:rPr>
        <w:t xml:space="preserve"> as </w:t>
      </w:r>
      <w:proofErr w:type="spellStart"/>
      <w:r w:rsidR="001F7F93" w:rsidRPr="006647B3">
        <w:rPr>
          <w:rFonts w:ascii="Times New Roman" w:hAnsi="Times New Roman" w:cs="Times New Roman"/>
          <w:sz w:val="24"/>
          <w:szCs w:val="24"/>
        </w:rPr>
        <w:t>honoraret</w:t>
      </w:r>
      <w:proofErr w:type="spellEnd"/>
      <w:r w:rsidR="001F7F93" w:rsidRPr="006647B3">
        <w:rPr>
          <w:rFonts w:ascii="Times New Roman" w:hAnsi="Times New Roman" w:cs="Times New Roman"/>
          <w:sz w:val="24"/>
          <w:szCs w:val="24"/>
        </w:rPr>
        <w:t xml:space="preserve"> e </w:t>
      </w:r>
      <w:proofErr w:type="spellStart"/>
      <w:r w:rsidR="001F7F93" w:rsidRPr="006647B3">
        <w:rPr>
          <w:rFonts w:ascii="Times New Roman" w:hAnsi="Times New Roman" w:cs="Times New Roman"/>
          <w:sz w:val="24"/>
          <w:szCs w:val="24"/>
        </w:rPr>
        <w:t>tyre</w:t>
      </w:r>
      <w:proofErr w:type="spellEnd"/>
      <w:r w:rsidR="000A382B" w:rsidRPr="006647B3">
        <w:rPr>
          <w:rFonts w:ascii="Times New Roman" w:hAnsi="Times New Roman" w:cs="Times New Roman"/>
          <w:sz w:val="24"/>
          <w:szCs w:val="24"/>
        </w:rPr>
        <w:t>,</w:t>
      </w:r>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behet</w:t>
      </w:r>
      <w:proofErr w:type="spellEnd"/>
      <w:r w:rsidR="001F7F93" w:rsidRPr="006647B3">
        <w:rPr>
          <w:rFonts w:ascii="Times New Roman" w:hAnsi="Times New Roman" w:cs="Times New Roman"/>
          <w:sz w:val="24"/>
          <w:szCs w:val="24"/>
        </w:rPr>
        <w:t xml:space="preserve"> </w:t>
      </w:r>
      <w:proofErr w:type="spellStart"/>
      <w:r w:rsidR="001F7F93" w:rsidRPr="006647B3">
        <w:rPr>
          <w:rFonts w:ascii="Times New Roman" w:hAnsi="Times New Roman" w:cs="Times New Roman"/>
          <w:sz w:val="24"/>
          <w:szCs w:val="24"/>
        </w:rPr>
        <w:t>fjale</w:t>
      </w:r>
      <w:proofErr w:type="spellEnd"/>
      <w:r w:rsidR="001F7F93" w:rsidRPr="006647B3">
        <w:rPr>
          <w:rFonts w:ascii="Times New Roman" w:hAnsi="Times New Roman" w:cs="Times New Roman"/>
          <w:sz w:val="24"/>
          <w:szCs w:val="24"/>
        </w:rPr>
        <w:t xml:space="preserve"> per </w:t>
      </w:r>
      <w:proofErr w:type="spellStart"/>
      <w:r w:rsidR="001F7F93" w:rsidRPr="006647B3">
        <w:rPr>
          <w:rFonts w:ascii="Times New Roman" w:hAnsi="Times New Roman" w:cs="Times New Roman"/>
          <w:sz w:val="24"/>
          <w:szCs w:val="24"/>
        </w:rPr>
        <w:t>presidentin</w:t>
      </w:r>
      <w:proofErr w:type="spellEnd"/>
      <w:r w:rsidR="001F7F93" w:rsidRPr="006647B3">
        <w:rPr>
          <w:rFonts w:ascii="Times New Roman" w:hAnsi="Times New Roman" w:cs="Times New Roman"/>
          <w:sz w:val="24"/>
          <w:szCs w:val="24"/>
        </w:rPr>
        <w:t xml:space="preserve"> e </w:t>
      </w:r>
      <w:proofErr w:type="spellStart"/>
      <w:r w:rsidR="001F7F93" w:rsidRPr="006647B3">
        <w:rPr>
          <w:rFonts w:ascii="Times New Roman" w:hAnsi="Times New Roman" w:cs="Times New Roman"/>
          <w:sz w:val="24"/>
          <w:szCs w:val="24"/>
        </w:rPr>
        <w:t>sekretarin</w:t>
      </w:r>
      <w:proofErr w:type="spellEnd"/>
      <w:r w:rsidR="000A382B" w:rsidRPr="006647B3">
        <w:rPr>
          <w:rFonts w:ascii="Times New Roman" w:hAnsi="Times New Roman" w:cs="Times New Roman"/>
          <w:sz w:val="24"/>
          <w:szCs w:val="24"/>
        </w:rPr>
        <w:t>,</w:t>
      </w:r>
      <w:r w:rsidR="001F5070" w:rsidRPr="006647B3">
        <w:rPr>
          <w:rFonts w:ascii="Times New Roman" w:hAnsi="Times New Roman" w:cs="Times New Roman"/>
          <w:sz w:val="24"/>
          <w:szCs w:val="24"/>
        </w:rPr>
        <w:t xml:space="preserve"> e</w:t>
      </w:r>
      <w:r w:rsidR="000A382B" w:rsidRPr="006647B3">
        <w:rPr>
          <w:rFonts w:ascii="Times New Roman" w:hAnsi="Times New Roman" w:cs="Times New Roman"/>
          <w:sz w:val="24"/>
          <w:szCs w:val="24"/>
        </w:rPr>
        <w:t xml:space="preserve"> </w:t>
      </w:r>
      <w:r w:rsidR="001F5070" w:rsidRPr="006647B3">
        <w:rPr>
          <w:rFonts w:ascii="Times New Roman" w:hAnsi="Times New Roman" w:cs="Times New Roman"/>
          <w:sz w:val="24"/>
          <w:szCs w:val="24"/>
        </w:rPr>
        <w:t xml:space="preserve">jo me per </w:t>
      </w:r>
      <w:proofErr w:type="spellStart"/>
      <w:r w:rsidR="001F5070" w:rsidRPr="006647B3">
        <w:rPr>
          <w:rFonts w:ascii="Times New Roman" w:hAnsi="Times New Roman" w:cs="Times New Roman"/>
          <w:sz w:val="24"/>
          <w:szCs w:val="24"/>
        </w:rPr>
        <w:t>te</w:t>
      </w:r>
      <w:proofErr w:type="spellEnd"/>
      <w:r w:rsidR="001F5070" w:rsidRPr="006647B3">
        <w:rPr>
          <w:rFonts w:ascii="Times New Roman" w:hAnsi="Times New Roman" w:cs="Times New Roman"/>
          <w:sz w:val="24"/>
          <w:szCs w:val="24"/>
        </w:rPr>
        <w:t xml:space="preserve"> </w:t>
      </w:r>
      <w:proofErr w:type="spellStart"/>
      <w:r w:rsidR="001F5070" w:rsidRPr="006647B3">
        <w:rPr>
          <w:rFonts w:ascii="Times New Roman" w:hAnsi="Times New Roman" w:cs="Times New Roman"/>
          <w:sz w:val="24"/>
          <w:szCs w:val="24"/>
        </w:rPr>
        <w:t>mbuluar</w:t>
      </w:r>
      <w:proofErr w:type="spellEnd"/>
      <w:r w:rsidR="001F5070" w:rsidRPr="006647B3">
        <w:rPr>
          <w:rFonts w:ascii="Times New Roman" w:hAnsi="Times New Roman" w:cs="Times New Roman"/>
          <w:sz w:val="24"/>
          <w:szCs w:val="24"/>
        </w:rPr>
        <w:t xml:space="preserve"> </w:t>
      </w:r>
      <w:proofErr w:type="spellStart"/>
      <w:r w:rsidR="001F5070" w:rsidRPr="006647B3">
        <w:rPr>
          <w:rFonts w:ascii="Times New Roman" w:hAnsi="Times New Roman" w:cs="Times New Roman"/>
          <w:sz w:val="24"/>
          <w:szCs w:val="24"/>
        </w:rPr>
        <w:t>shpenzime</w:t>
      </w:r>
      <w:proofErr w:type="spellEnd"/>
      <w:r w:rsidR="001F5070" w:rsidRPr="006647B3">
        <w:rPr>
          <w:rFonts w:ascii="Times New Roman" w:hAnsi="Times New Roman" w:cs="Times New Roman"/>
          <w:sz w:val="24"/>
          <w:szCs w:val="24"/>
        </w:rPr>
        <w:t xml:space="preserve"> </w:t>
      </w:r>
      <w:proofErr w:type="spellStart"/>
      <w:r w:rsidR="001F5070" w:rsidRPr="006647B3">
        <w:rPr>
          <w:rFonts w:ascii="Times New Roman" w:hAnsi="Times New Roman" w:cs="Times New Roman"/>
          <w:sz w:val="24"/>
          <w:szCs w:val="24"/>
        </w:rPr>
        <w:t>te</w:t>
      </w:r>
      <w:proofErr w:type="spellEnd"/>
      <w:r w:rsidR="001F5070" w:rsidRPr="006647B3">
        <w:rPr>
          <w:rFonts w:ascii="Times New Roman" w:hAnsi="Times New Roman" w:cs="Times New Roman"/>
          <w:sz w:val="24"/>
          <w:szCs w:val="24"/>
        </w:rPr>
        <w:t xml:space="preserve"> </w:t>
      </w:r>
      <w:proofErr w:type="spellStart"/>
      <w:r w:rsidR="001F5070" w:rsidRPr="006647B3">
        <w:rPr>
          <w:rFonts w:ascii="Times New Roman" w:hAnsi="Times New Roman" w:cs="Times New Roman"/>
          <w:sz w:val="24"/>
          <w:szCs w:val="24"/>
        </w:rPr>
        <w:t>tjera</w:t>
      </w:r>
      <w:proofErr w:type="spellEnd"/>
      <w:r w:rsidR="001F5070" w:rsidRPr="006647B3">
        <w:rPr>
          <w:rFonts w:ascii="Times New Roman" w:hAnsi="Times New Roman" w:cs="Times New Roman"/>
          <w:sz w:val="24"/>
          <w:szCs w:val="24"/>
        </w:rPr>
        <w:t xml:space="preserve">. </w:t>
      </w:r>
    </w:p>
    <w:p w14:paraId="0C857FCA" w14:textId="2400739F" w:rsidR="001F5070" w:rsidRPr="006647B3" w:rsidRDefault="001F5070" w:rsidP="006647B3">
      <w:pPr>
        <w:spacing w:after="0"/>
        <w:ind w:left="720" w:firstLine="720"/>
        <w:jc w:val="both"/>
        <w:rPr>
          <w:rFonts w:ascii="Times New Roman" w:hAnsi="Times New Roman" w:cs="Times New Roman"/>
          <w:sz w:val="24"/>
          <w:szCs w:val="24"/>
        </w:rPr>
      </w:pPr>
      <w:r w:rsidRPr="006647B3">
        <w:rPr>
          <w:rFonts w:ascii="Times New Roman" w:hAnsi="Times New Roman" w:cs="Times New Roman"/>
          <w:sz w:val="24"/>
          <w:szCs w:val="24"/>
        </w:rPr>
        <w:t xml:space="preserve">Ne </w:t>
      </w:r>
      <w:proofErr w:type="spellStart"/>
      <w:r w:rsidRPr="006647B3">
        <w:rPr>
          <w:rFonts w:ascii="Times New Roman" w:hAnsi="Times New Roman" w:cs="Times New Roman"/>
          <w:sz w:val="24"/>
          <w:szCs w:val="24"/>
        </w:rPr>
        <w:t>vecanti</w:t>
      </w:r>
      <w:proofErr w:type="spellEnd"/>
      <w:r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terheqim</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vemendjen</w:t>
      </w:r>
      <w:proofErr w:type="spellEnd"/>
      <w:r w:rsidR="000A382B" w:rsidRPr="006647B3">
        <w:rPr>
          <w:rFonts w:ascii="Times New Roman" w:hAnsi="Times New Roman" w:cs="Times New Roman"/>
          <w:sz w:val="24"/>
          <w:szCs w:val="24"/>
        </w:rPr>
        <w:t xml:space="preserve"> per </w:t>
      </w:r>
      <w:proofErr w:type="spellStart"/>
      <w:r w:rsidR="000A382B" w:rsidRPr="006647B3">
        <w:rPr>
          <w:rFonts w:ascii="Times New Roman" w:hAnsi="Times New Roman" w:cs="Times New Roman"/>
          <w:sz w:val="24"/>
          <w:szCs w:val="24"/>
        </w:rPr>
        <w:t>rajonet</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ku</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kemi</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sekretare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funksionale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qe</w:t>
      </w:r>
      <w:proofErr w:type="spellEnd"/>
      <w:r w:rsidR="000A382B" w:rsidRPr="006647B3">
        <w:rPr>
          <w:rFonts w:ascii="Times New Roman" w:hAnsi="Times New Roman" w:cs="Times New Roman"/>
          <w:sz w:val="24"/>
          <w:szCs w:val="24"/>
        </w:rPr>
        <w:t xml:space="preserve"> jane </w:t>
      </w:r>
      <w:proofErr w:type="spellStart"/>
      <w:r w:rsidR="000A382B" w:rsidRPr="006647B3">
        <w:rPr>
          <w:rFonts w:ascii="Times New Roman" w:hAnsi="Times New Roman" w:cs="Times New Roman"/>
          <w:sz w:val="24"/>
          <w:szCs w:val="24"/>
        </w:rPr>
        <w:t>te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punesuar</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dhe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qe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duhet</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te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punojne</w:t>
      </w:r>
      <w:proofErr w:type="spellEnd"/>
      <w:r w:rsidR="000A382B" w:rsidRPr="006647B3">
        <w:rPr>
          <w:rFonts w:ascii="Times New Roman" w:hAnsi="Times New Roman" w:cs="Times New Roman"/>
          <w:sz w:val="24"/>
          <w:szCs w:val="24"/>
        </w:rPr>
        <w:t xml:space="preserve"> me </w:t>
      </w:r>
      <w:proofErr w:type="spellStart"/>
      <w:r w:rsidR="000A382B" w:rsidRPr="006647B3">
        <w:rPr>
          <w:rFonts w:ascii="Times New Roman" w:hAnsi="Times New Roman" w:cs="Times New Roman"/>
          <w:sz w:val="24"/>
          <w:szCs w:val="24"/>
        </w:rPr>
        <w:t>shume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si</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R</w:t>
      </w:r>
      <w:r w:rsidRPr="006647B3">
        <w:rPr>
          <w:rFonts w:ascii="Times New Roman" w:hAnsi="Times New Roman" w:cs="Times New Roman"/>
          <w:sz w:val="24"/>
          <w:szCs w:val="24"/>
        </w:rPr>
        <w:t>ajoni</w:t>
      </w:r>
      <w:proofErr w:type="spellEnd"/>
      <w:r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T</w:t>
      </w:r>
      <w:r w:rsidRPr="006647B3">
        <w:rPr>
          <w:rFonts w:ascii="Times New Roman" w:hAnsi="Times New Roman" w:cs="Times New Roman"/>
          <w:sz w:val="24"/>
          <w:szCs w:val="24"/>
        </w:rPr>
        <w:t>iranes</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Korces</w:t>
      </w:r>
      <w:proofErr w:type="spellEnd"/>
      <w:r w:rsidR="000A382B" w:rsidRPr="006647B3">
        <w:rPr>
          <w:rFonts w:ascii="Times New Roman" w:hAnsi="Times New Roman" w:cs="Times New Roman"/>
          <w:sz w:val="24"/>
          <w:szCs w:val="24"/>
        </w:rPr>
        <w:t>,</w:t>
      </w:r>
      <w:r w:rsidR="00C21EAC"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Fierit</w:t>
      </w:r>
      <w:proofErr w:type="spellEnd"/>
      <w:r w:rsidR="000A382B" w:rsidRPr="006647B3">
        <w:rPr>
          <w:rFonts w:ascii="Times New Roman" w:hAnsi="Times New Roman" w:cs="Times New Roman"/>
          <w:sz w:val="24"/>
          <w:szCs w:val="24"/>
        </w:rPr>
        <w:t>,</w:t>
      </w:r>
      <w:r w:rsidR="00C21EAC"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Gjirokastres</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etj</w:t>
      </w:r>
      <w:proofErr w:type="spellEnd"/>
      <w:r w:rsidR="00F96096" w:rsidRPr="006647B3">
        <w:rPr>
          <w:rFonts w:ascii="Times New Roman" w:hAnsi="Times New Roman" w:cs="Times New Roman"/>
          <w:sz w:val="24"/>
          <w:szCs w:val="24"/>
        </w:rPr>
        <w:t>,</w:t>
      </w:r>
      <w:r w:rsidR="000A382B" w:rsidRPr="006647B3">
        <w:rPr>
          <w:rFonts w:ascii="Times New Roman" w:hAnsi="Times New Roman" w:cs="Times New Roman"/>
          <w:sz w:val="24"/>
          <w:szCs w:val="24"/>
        </w:rPr>
        <w:t xml:space="preserve"> ne </w:t>
      </w:r>
      <w:proofErr w:type="spellStart"/>
      <w:r w:rsidR="000A382B" w:rsidRPr="006647B3">
        <w:rPr>
          <w:rFonts w:ascii="Times New Roman" w:hAnsi="Times New Roman" w:cs="Times New Roman"/>
          <w:sz w:val="24"/>
          <w:szCs w:val="24"/>
        </w:rPr>
        <w:t>percaktimin</w:t>
      </w:r>
      <w:proofErr w:type="spellEnd"/>
      <w:r w:rsidR="000A382B" w:rsidRPr="006647B3">
        <w:rPr>
          <w:rFonts w:ascii="Times New Roman" w:hAnsi="Times New Roman" w:cs="Times New Roman"/>
          <w:sz w:val="24"/>
          <w:szCs w:val="24"/>
        </w:rPr>
        <w:t xml:space="preserve"> e </w:t>
      </w:r>
      <w:proofErr w:type="spellStart"/>
      <w:r w:rsidR="000A382B" w:rsidRPr="006647B3">
        <w:rPr>
          <w:rFonts w:ascii="Times New Roman" w:hAnsi="Times New Roman" w:cs="Times New Roman"/>
          <w:sz w:val="24"/>
          <w:szCs w:val="24"/>
        </w:rPr>
        <w:t>sakte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te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numrit</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levizjeve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te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mjekeve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dhe</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mbledhjes</w:t>
      </w:r>
      <w:proofErr w:type="spellEnd"/>
      <w:r w:rsidR="000A382B" w:rsidRPr="006647B3">
        <w:rPr>
          <w:rFonts w:ascii="Times New Roman" w:hAnsi="Times New Roman" w:cs="Times New Roman"/>
          <w:sz w:val="24"/>
          <w:szCs w:val="24"/>
        </w:rPr>
        <w:t xml:space="preserve"> </w:t>
      </w:r>
      <w:proofErr w:type="spellStart"/>
      <w:r w:rsidR="000A382B" w:rsidRPr="006647B3">
        <w:rPr>
          <w:rFonts w:ascii="Times New Roman" w:hAnsi="Times New Roman" w:cs="Times New Roman"/>
          <w:sz w:val="24"/>
          <w:szCs w:val="24"/>
        </w:rPr>
        <w:t>kuotizacionit</w:t>
      </w:r>
      <w:proofErr w:type="spellEnd"/>
      <w:r w:rsidR="00F96096" w:rsidRPr="006647B3">
        <w:rPr>
          <w:rFonts w:ascii="Times New Roman" w:hAnsi="Times New Roman" w:cs="Times New Roman"/>
          <w:sz w:val="24"/>
          <w:szCs w:val="24"/>
        </w:rPr>
        <w:t>,</w:t>
      </w:r>
      <w:r w:rsidR="00E1173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organizimit</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te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aktiviteteve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te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ndryshme</w:t>
      </w:r>
      <w:proofErr w:type="spellEnd"/>
      <w:r w:rsidR="00F96096" w:rsidRPr="006647B3">
        <w:rPr>
          <w:rFonts w:ascii="Times New Roman" w:hAnsi="Times New Roman" w:cs="Times New Roman"/>
          <w:sz w:val="24"/>
          <w:szCs w:val="24"/>
        </w:rPr>
        <w:t xml:space="preserve"> </w:t>
      </w:r>
      <w:proofErr w:type="spellStart"/>
      <w:r w:rsidR="00F96096" w:rsidRPr="006647B3">
        <w:rPr>
          <w:rFonts w:ascii="Times New Roman" w:hAnsi="Times New Roman" w:cs="Times New Roman"/>
          <w:sz w:val="24"/>
          <w:szCs w:val="24"/>
        </w:rPr>
        <w:t>etj</w:t>
      </w:r>
      <w:proofErr w:type="spellEnd"/>
      <w:r w:rsidR="00F96096"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r w:rsidR="00C21EAC" w:rsidRPr="006647B3">
        <w:rPr>
          <w:rFonts w:ascii="Times New Roman" w:hAnsi="Times New Roman" w:cs="Times New Roman"/>
          <w:sz w:val="24"/>
          <w:szCs w:val="24"/>
        </w:rPr>
        <w:t xml:space="preserve"> </w:t>
      </w:r>
    </w:p>
    <w:p w14:paraId="2DCF8B52" w14:textId="7C69413B" w:rsidR="001F5070" w:rsidRPr="006647B3" w:rsidRDefault="00BF13DD"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Me </w:t>
      </w:r>
      <w:proofErr w:type="spellStart"/>
      <w:r w:rsidRPr="006647B3">
        <w:rPr>
          <w:rFonts w:ascii="Times New Roman" w:hAnsi="Times New Roman" w:cs="Times New Roman"/>
          <w:sz w:val="24"/>
          <w:szCs w:val="24"/>
        </w:rPr>
        <w:t>ndryshimin</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menyres</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derdhjes</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kuotes</w:t>
      </w:r>
      <w:proofErr w:type="spellEnd"/>
      <w:r w:rsidR="000C40AE" w:rsidRPr="006647B3">
        <w:rPr>
          <w:rFonts w:ascii="Times New Roman" w:hAnsi="Times New Roman" w:cs="Times New Roman"/>
          <w:sz w:val="24"/>
          <w:szCs w:val="24"/>
        </w:rPr>
        <w:t>,</w:t>
      </w:r>
      <w:r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nga</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mbajtja</w:t>
      </w:r>
      <w:proofErr w:type="spellEnd"/>
      <w:r w:rsidR="000C40AE" w:rsidRPr="006647B3">
        <w:rPr>
          <w:rFonts w:ascii="Times New Roman" w:hAnsi="Times New Roman" w:cs="Times New Roman"/>
          <w:sz w:val="24"/>
          <w:szCs w:val="24"/>
        </w:rPr>
        <w:t xml:space="preserve"> ne </w:t>
      </w:r>
      <w:proofErr w:type="spellStart"/>
      <w:r w:rsidR="000C40AE" w:rsidRPr="006647B3">
        <w:rPr>
          <w:rFonts w:ascii="Times New Roman" w:hAnsi="Times New Roman" w:cs="Times New Roman"/>
          <w:sz w:val="24"/>
          <w:szCs w:val="24"/>
        </w:rPr>
        <w:t>llogarite</w:t>
      </w:r>
      <w:proofErr w:type="spellEnd"/>
      <w:r w:rsidR="000C40AE" w:rsidRPr="006647B3">
        <w:rPr>
          <w:rFonts w:ascii="Times New Roman" w:hAnsi="Times New Roman" w:cs="Times New Roman"/>
          <w:sz w:val="24"/>
          <w:szCs w:val="24"/>
        </w:rPr>
        <w:t xml:space="preserve"> e </w:t>
      </w:r>
      <w:proofErr w:type="spellStart"/>
      <w:r w:rsidR="000C40AE" w:rsidRPr="006647B3">
        <w:rPr>
          <w:rFonts w:ascii="Times New Roman" w:hAnsi="Times New Roman" w:cs="Times New Roman"/>
          <w:sz w:val="24"/>
          <w:szCs w:val="24"/>
        </w:rPr>
        <w:t>institucionit</w:t>
      </w:r>
      <w:proofErr w:type="spellEnd"/>
      <w:r w:rsidR="000C40AE" w:rsidRPr="006647B3">
        <w:rPr>
          <w:rFonts w:ascii="Times New Roman" w:hAnsi="Times New Roman" w:cs="Times New Roman"/>
          <w:sz w:val="24"/>
          <w:szCs w:val="24"/>
        </w:rPr>
        <w:t xml:space="preserve"> ne </w:t>
      </w:r>
      <w:proofErr w:type="spellStart"/>
      <w:r w:rsidR="000C40AE" w:rsidRPr="006647B3">
        <w:rPr>
          <w:rFonts w:ascii="Times New Roman" w:hAnsi="Times New Roman" w:cs="Times New Roman"/>
          <w:sz w:val="24"/>
          <w:szCs w:val="24"/>
        </w:rPr>
        <w:t>derdhje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individuale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mjekut</w:t>
      </w:r>
      <w:proofErr w:type="spellEnd"/>
      <w:r w:rsidR="000C40AE" w:rsidRPr="006647B3">
        <w:rPr>
          <w:rFonts w:ascii="Times New Roman" w:hAnsi="Times New Roman" w:cs="Times New Roman"/>
          <w:sz w:val="24"/>
          <w:szCs w:val="24"/>
        </w:rPr>
        <w:t xml:space="preserve"> ne </w:t>
      </w:r>
      <w:proofErr w:type="spellStart"/>
      <w:r w:rsidR="000C40AE" w:rsidRPr="006647B3">
        <w:rPr>
          <w:rFonts w:ascii="Times New Roman" w:hAnsi="Times New Roman" w:cs="Times New Roman"/>
          <w:sz w:val="24"/>
          <w:szCs w:val="24"/>
        </w:rPr>
        <w:t>banke</w:t>
      </w:r>
      <w:proofErr w:type="spellEnd"/>
      <w:r w:rsidR="000C40AE"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ishim</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gjithe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nje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mendje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sepse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kjo</w:t>
      </w:r>
      <w:proofErr w:type="spellEnd"/>
      <w:r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menyre</w:t>
      </w:r>
      <w:proofErr w:type="spellEnd"/>
      <w:r w:rsidR="000C40AE" w:rsidRPr="006647B3">
        <w:rPr>
          <w:rFonts w:ascii="Times New Roman" w:hAnsi="Times New Roman" w:cs="Times New Roman"/>
          <w:sz w:val="24"/>
          <w:szCs w:val="24"/>
        </w:rPr>
        <w:t xml:space="preserve"> do </w:t>
      </w:r>
      <w:proofErr w:type="spellStart"/>
      <w:r w:rsidR="000C40AE" w:rsidRPr="006647B3">
        <w:rPr>
          <w:rFonts w:ascii="Times New Roman" w:hAnsi="Times New Roman" w:cs="Times New Roman"/>
          <w:sz w:val="24"/>
          <w:szCs w:val="24"/>
        </w:rPr>
        <w:t>na</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siguroje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marrim</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maksimumin</w:t>
      </w:r>
      <w:proofErr w:type="spellEnd"/>
      <w:r w:rsidR="000C40AE" w:rsidRPr="006647B3">
        <w:rPr>
          <w:rFonts w:ascii="Times New Roman" w:hAnsi="Times New Roman" w:cs="Times New Roman"/>
          <w:sz w:val="24"/>
          <w:szCs w:val="24"/>
        </w:rPr>
        <w:t xml:space="preserve">. Ky </w:t>
      </w:r>
      <w:proofErr w:type="spellStart"/>
      <w:r w:rsidR="000C40AE" w:rsidRPr="006647B3">
        <w:rPr>
          <w:rFonts w:ascii="Times New Roman" w:hAnsi="Times New Roman" w:cs="Times New Roman"/>
          <w:sz w:val="24"/>
          <w:szCs w:val="24"/>
        </w:rPr>
        <w:t>eshte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viti</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i</w:t>
      </w:r>
      <w:proofErr w:type="spellEnd"/>
      <w:r w:rsidR="000C40AE" w:rsidRPr="006647B3">
        <w:rPr>
          <w:rFonts w:ascii="Times New Roman" w:hAnsi="Times New Roman" w:cs="Times New Roman"/>
          <w:sz w:val="24"/>
          <w:szCs w:val="24"/>
        </w:rPr>
        <w:t xml:space="preserve"> pare I </w:t>
      </w:r>
      <w:proofErr w:type="spellStart"/>
      <w:r w:rsidR="000C40AE" w:rsidRPr="006647B3">
        <w:rPr>
          <w:rFonts w:ascii="Times New Roman" w:hAnsi="Times New Roman" w:cs="Times New Roman"/>
          <w:sz w:val="24"/>
          <w:szCs w:val="24"/>
        </w:rPr>
        <w:t>ketij</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ndryshimi</w:t>
      </w:r>
      <w:proofErr w:type="spellEnd"/>
      <w:r w:rsidR="000C40AE"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dhe</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qe</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nuk</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na</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kenaq</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sa</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duhet</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sepse</w:t>
      </w:r>
      <w:proofErr w:type="spellEnd"/>
      <w:r w:rsidR="000C40AE"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vetem</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te</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ardhurat</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nga</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kuotat</w:t>
      </w:r>
      <w:proofErr w:type="spellEnd"/>
      <w:r w:rsidR="00B73B56" w:rsidRPr="006647B3">
        <w:rPr>
          <w:rFonts w:ascii="Times New Roman" w:hAnsi="Times New Roman" w:cs="Times New Roman"/>
          <w:sz w:val="24"/>
          <w:szCs w:val="24"/>
        </w:rPr>
        <w:t xml:space="preserve"> u </w:t>
      </w:r>
      <w:proofErr w:type="spellStart"/>
      <w:r w:rsidR="00B73B56" w:rsidRPr="006647B3">
        <w:rPr>
          <w:rFonts w:ascii="Times New Roman" w:hAnsi="Times New Roman" w:cs="Times New Roman"/>
          <w:sz w:val="24"/>
          <w:szCs w:val="24"/>
        </w:rPr>
        <w:t>realizuan</w:t>
      </w:r>
      <w:proofErr w:type="spellEnd"/>
      <w:r w:rsidR="00B73B56" w:rsidRPr="006647B3">
        <w:rPr>
          <w:rFonts w:ascii="Times New Roman" w:hAnsi="Times New Roman" w:cs="Times New Roman"/>
          <w:sz w:val="24"/>
          <w:szCs w:val="24"/>
        </w:rPr>
        <w:t xml:space="preserve"> 73,6 % </w:t>
      </w:r>
      <w:proofErr w:type="spellStart"/>
      <w:r w:rsidR="00B73B56" w:rsidRPr="006647B3">
        <w:rPr>
          <w:rFonts w:ascii="Times New Roman" w:hAnsi="Times New Roman" w:cs="Times New Roman"/>
          <w:sz w:val="24"/>
          <w:szCs w:val="24"/>
        </w:rPr>
        <w:t>ose</w:t>
      </w:r>
      <w:proofErr w:type="spellEnd"/>
      <w:r w:rsidR="00B73B56" w:rsidRPr="006647B3">
        <w:rPr>
          <w:rFonts w:ascii="Times New Roman" w:hAnsi="Times New Roman" w:cs="Times New Roman"/>
          <w:sz w:val="24"/>
          <w:szCs w:val="24"/>
        </w:rPr>
        <w:t xml:space="preserve"> ne </w:t>
      </w:r>
      <w:proofErr w:type="spellStart"/>
      <w:r w:rsidR="00B73B56" w:rsidRPr="006647B3">
        <w:rPr>
          <w:rFonts w:ascii="Times New Roman" w:hAnsi="Times New Roman" w:cs="Times New Roman"/>
          <w:sz w:val="24"/>
          <w:szCs w:val="24"/>
        </w:rPr>
        <w:t>vlere</w:t>
      </w:r>
      <w:proofErr w:type="spellEnd"/>
      <w:r w:rsidR="00B73B56" w:rsidRPr="006647B3">
        <w:rPr>
          <w:rFonts w:ascii="Times New Roman" w:hAnsi="Times New Roman" w:cs="Times New Roman"/>
          <w:sz w:val="24"/>
          <w:szCs w:val="24"/>
        </w:rPr>
        <w:t xml:space="preserve"> absolute per </w:t>
      </w:r>
      <w:proofErr w:type="spellStart"/>
      <w:r w:rsidR="00B73B56" w:rsidRPr="006647B3">
        <w:rPr>
          <w:rFonts w:ascii="Times New Roman" w:hAnsi="Times New Roman" w:cs="Times New Roman"/>
          <w:sz w:val="24"/>
          <w:szCs w:val="24"/>
        </w:rPr>
        <w:t>rreth</w:t>
      </w:r>
      <w:proofErr w:type="spellEnd"/>
      <w:r w:rsidR="00B73B56" w:rsidRPr="006647B3">
        <w:rPr>
          <w:rFonts w:ascii="Times New Roman" w:hAnsi="Times New Roman" w:cs="Times New Roman"/>
          <w:sz w:val="24"/>
          <w:szCs w:val="24"/>
        </w:rPr>
        <w:t xml:space="preserve"> </w:t>
      </w:r>
      <w:r w:rsidR="00E11736" w:rsidRPr="006647B3">
        <w:rPr>
          <w:rFonts w:ascii="Times New Roman" w:hAnsi="Times New Roman" w:cs="Times New Roman"/>
          <w:sz w:val="24"/>
          <w:szCs w:val="24"/>
        </w:rPr>
        <w:t>7,1</w:t>
      </w:r>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mln</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leke</w:t>
      </w:r>
      <w:proofErr w:type="spellEnd"/>
      <w:r w:rsidR="00B73B56" w:rsidRPr="006647B3">
        <w:rPr>
          <w:rFonts w:ascii="Times New Roman" w:hAnsi="Times New Roman" w:cs="Times New Roman"/>
          <w:sz w:val="24"/>
          <w:szCs w:val="24"/>
        </w:rPr>
        <w:t xml:space="preserve"> me </w:t>
      </w:r>
      <w:proofErr w:type="spellStart"/>
      <w:r w:rsidR="00B73B56" w:rsidRPr="006647B3">
        <w:rPr>
          <w:rFonts w:ascii="Times New Roman" w:hAnsi="Times New Roman" w:cs="Times New Roman"/>
          <w:sz w:val="24"/>
          <w:szCs w:val="24"/>
        </w:rPr>
        <w:t>pak.</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Detyrat</w:t>
      </w:r>
      <w:proofErr w:type="spellEnd"/>
      <w:r w:rsidR="00B73B56" w:rsidRPr="006647B3">
        <w:rPr>
          <w:rFonts w:ascii="Times New Roman" w:hAnsi="Times New Roman" w:cs="Times New Roman"/>
          <w:sz w:val="24"/>
          <w:szCs w:val="24"/>
        </w:rPr>
        <w:t xml:space="preserve"> e </w:t>
      </w:r>
      <w:proofErr w:type="spellStart"/>
      <w:r w:rsidR="00B73B56" w:rsidRPr="006647B3">
        <w:rPr>
          <w:rFonts w:ascii="Times New Roman" w:hAnsi="Times New Roman" w:cs="Times New Roman"/>
          <w:sz w:val="24"/>
          <w:szCs w:val="24"/>
        </w:rPr>
        <w:t>nxjerrra</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nga</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analizat</w:t>
      </w:r>
      <w:proofErr w:type="spellEnd"/>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duhet</w:t>
      </w:r>
      <w:proofErr w:type="spellEnd"/>
      <w:r w:rsidR="00B73B56" w:rsidRPr="006647B3">
        <w:rPr>
          <w:rFonts w:ascii="Times New Roman" w:hAnsi="Times New Roman" w:cs="Times New Roman"/>
          <w:sz w:val="24"/>
          <w:szCs w:val="24"/>
        </w:rPr>
        <w:t xml:space="preserve"> t</w:t>
      </w:r>
      <w:r w:rsidR="008B5407">
        <w:rPr>
          <w:rFonts w:ascii="Times New Roman" w:hAnsi="Times New Roman" w:cs="Times New Roman"/>
          <w:sz w:val="24"/>
          <w:szCs w:val="24"/>
        </w:rPr>
        <w:t>i</w:t>
      </w:r>
      <w:r w:rsidR="00B73B56" w:rsidRPr="006647B3">
        <w:rPr>
          <w:rFonts w:ascii="Times New Roman" w:hAnsi="Times New Roman" w:cs="Times New Roman"/>
          <w:sz w:val="24"/>
          <w:szCs w:val="24"/>
        </w:rPr>
        <w:t xml:space="preserve"> </w:t>
      </w:r>
      <w:proofErr w:type="spellStart"/>
      <w:r w:rsidR="00B73B56" w:rsidRPr="006647B3">
        <w:rPr>
          <w:rFonts w:ascii="Times New Roman" w:hAnsi="Times New Roman" w:cs="Times New Roman"/>
          <w:sz w:val="24"/>
          <w:szCs w:val="24"/>
        </w:rPr>
        <w:t>reflektojme</w:t>
      </w:r>
      <w:proofErr w:type="spellEnd"/>
      <w:r w:rsidR="00B73B56" w:rsidRPr="006647B3">
        <w:rPr>
          <w:rFonts w:ascii="Times New Roman" w:hAnsi="Times New Roman" w:cs="Times New Roman"/>
          <w:sz w:val="24"/>
          <w:szCs w:val="24"/>
        </w:rPr>
        <w:t xml:space="preserve"> ne </w:t>
      </w:r>
      <w:proofErr w:type="spellStart"/>
      <w:r w:rsidR="00B73B56" w:rsidRPr="006647B3">
        <w:rPr>
          <w:rFonts w:ascii="Times New Roman" w:hAnsi="Times New Roman" w:cs="Times New Roman"/>
          <w:sz w:val="24"/>
          <w:szCs w:val="24"/>
        </w:rPr>
        <w:t>vit</w:t>
      </w:r>
      <w:r w:rsidR="00F96096" w:rsidRPr="006647B3">
        <w:rPr>
          <w:rFonts w:ascii="Times New Roman" w:hAnsi="Times New Roman" w:cs="Times New Roman"/>
          <w:sz w:val="24"/>
          <w:szCs w:val="24"/>
        </w:rPr>
        <w:t>in</w:t>
      </w:r>
      <w:proofErr w:type="spellEnd"/>
      <w:r w:rsidR="00B73B56" w:rsidRPr="006647B3">
        <w:rPr>
          <w:rFonts w:ascii="Times New Roman" w:hAnsi="Times New Roman" w:cs="Times New Roman"/>
          <w:sz w:val="24"/>
          <w:szCs w:val="24"/>
        </w:rPr>
        <w:t xml:space="preserve"> ne </w:t>
      </w:r>
      <w:proofErr w:type="spellStart"/>
      <w:r w:rsidR="00B73B56" w:rsidRPr="006647B3">
        <w:rPr>
          <w:rFonts w:ascii="Times New Roman" w:hAnsi="Times New Roman" w:cs="Times New Roman"/>
          <w:sz w:val="24"/>
          <w:szCs w:val="24"/>
        </w:rPr>
        <w:t>vazhdim</w:t>
      </w:r>
      <w:proofErr w:type="spellEnd"/>
      <w:r w:rsidR="000C40AE" w:rsidRPr="006647B3">
        <w:rPr>
          <w:rFonts w:ascii="Times New Roman" w:hAnsi="Times New Roman" w:cs="Times New Roman"/>
          <w:sz w:val="24"/>
          <w:szCs w:val="24"/>
        </w:rPr>
        <w:t xml:space="preserve">, e </w:t>
      </w:r>
      <w:proofErr w:type="spellStart"/>
      <w:r w:rsidR="000C40AE" w:rsidRPr="006647B3">
        <w:rPr>
          <w:rFonts w:ascii="Times New Roman" w:hAnsi="Times New Roman" w:cs="Times New Roman"/>
          <w:sz w:val="24"/>
          <w:szCs w:val="24"/>
        </w:rPr>
        <w:t>rendesishme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eshte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qe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sigurojme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nje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stabilitet</w:t>
      </w:r>
      <w:proofErr w:type="spellEnd"/>
      <w:r w:rsidR="000C40AE" w:rsidRPr="006647B3">
        <w:rPr>
          <w:rFonts w:ascii="Times New Roman" w:hAnsi="Times New Roman" w:cs="Times New Roman"/>
          <w:sz w:val="24"/>
          <w:szCs w:val="24"/>
        </w:rPr>
        <w:t xml:space="preserve"> ne </w:t>
      </w:r>
      <w:proofErr w:type="spellStart"/>
      <w:r w:rsidR="000C40AE" w:rsidRPr="006647B3">
        <w:rPr>
          <w:rFonts w:ascii="Times New Roman" w:hAnsi="Times New Roman" w:cs="Times New Roman"/>
          <w:sz w:val="24"/>
          <w:szCs w:val="24"/>
        </w:rPr>
        <w:t>buxhet</w:t>
      </w:r>
      <w:proofErr w:type="spellEnd"/>
      <w:r w:rsidR="000C40AE" w:rsidRPr="006647B3">
        <w:rPr>
          <w:rFonts w:ascii="Times New Roman" w:hAnsi="Times New Roman" w:cs="Times New Roman"/>
          <w:sz w:val="24"/>
          <w:szCs w:val="24"/>
        </w:rPr>
        <w:t xml:space="preserve">, ne </w:t>
      </w:r>
      <w:proofErr w:type="spellStart"/>
      <w:r w:rsidR="000C40AE" w:rsidRPr="006647B3">
        <w:rPr>
          <w:rFonts w:ascii="Times New Roman" w:hAnsi="Times New Roman" w:cs="Times New Roman"/>
          <w:sz w:val="24"/>
          <w:szCs w:val="24"/>
        </w:rPr>
        <w:t>menyre</w:t>
      </w:r>
      <w:proofErr w:type="spellEnd"/>
      <w:r w:rsidR="000C40AE" w:rsidRPr="006647B3">
        <w:rPr>
          <w:rFonts w:ascii="Times New Roman" w:hAnsi="Times New Roman" w:cs="Times New Roman"/>
          <w:sz w:val="24"/>
          <w:szCs w:val="24"/>
        </w:rPr>
        <w:t xml:space="preserve"> </w:t>
      </w:r>
      <w:proofErr w:type="spellStart"/>
      <w:proofErr w:type="gramStart"/>
      <w:r w:rsidR="000C40AE" w:rsidRPr="006647B3">
        <w:rPr>
          <w:rFonts w:ascii="Times New Roman" w:hAnsi="Times New Roman" w:cs="Times New Roman"/>
          <w:sz w:val="24"/>
          <w:szCs w:val="24"/>
        </w:rPr>
        <w:t>qe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misioni</w:t>
      </w:r>
      <w:proofErr w:type="spellEnd"/>
      <w:proofErr w:type="gramEnd"/>
      <w:r w:rsidR="000C40AE" w:rsidRPr="006647B3">
        <w:rPr>
          <w:rFonts w:ascii="Times New Roman" w:hAnsi="Times New Roman" w:cs="Times New Roman"/>
          <w:sz w:val="24"/>
          <w:szCs w:val="24"/>
        </w:rPr>
        <w:t xml:space="preserve"> </w:t>
      </w:r>
      <w:proofErr w:type="spellStart"/>
      <w:r w:rsidR="008B5407">
        <w:rPr>
          <w:rFonts w:ascii="Times New Roman" w:hAnsi="Times New Roman" w:cs="Times New Roman"/>
          <w:sz w:val="24"/>
          <w:szCs w:val="24"/>
        </w:rPr>
        <w:t>i</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urdherit</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jete</w:t>
      </w:r>
      <w:proofErr w:type="spellEnd"/>
      <w:r w:rsidR="00F96096" w:rsidRPr="006647B3">
        <w:rPr>
          <w:rFonts w:ascii="Times New Roman" w:hAnsi="Times New Roman" w:cs="Times New Roman"/>
          <w:sz w:val="24"/>
          <w:szCs w:val="24"/>
        </w:rPr>
        <w:t xml:space="preserve"> </w:t>
      </w:r>
      <w:r w:rsidR="00B73B56" w:rsidRPr="006647B3">
        <w:rPr>
          <w:rFonts w:ascii="Times New Roman" w:hAnsi="Times New Roman" w:cs="Times New Roman"/>
          <w:sz w:val="24"/>
          <w:szCs w:val="24"/>
        </w:rPr>
        <w:t xml:space="preserve">ne </w:t>
      </w:r>
      <w:proofErr w:type="spellStart"/>
      <w:r w:rsidR="00B73B56" w:rsidRPr="006647B3">
        <w:rPr>
          <w:rFonts w:ascii="Times New Roman" w:hAnsi="Times New Roman" w:cs="Times New Roman"/>
          <w:sz w:val="24"/>
          <w:szCs w:val="24"/>
        </w:rPr>
        <w:t>cdo</w:t>
      </w:r>
      <w:proofErr w:type="spellEnd"/>
      <w:r w:rsidR="00B73B56" w:rsidRPr="006647B3">
        <w:rPr>
          <w:rFonts w:ascii="Times New Roman" w:hAnsi="Times New Roman" w:cs="Times New Roman"/>
          <w:sz w:val="24"/>
          <w:szCs w:val="24"/>
        </w:rPr>
        <w:t xml:space="preserve"> vit</w:t>
      </w:r>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funksional</w:t>
      </w:r>
      <w:proofErr w:type="spellEnd"/>
      <w:r w:rsidR="000C40AE" w:rsidRPr="006647B3">
        <w:rPr>
          <w:rFonts w:ascii="Times New Roman" w:hAnsi="Times New Roman" w:cs="Times New Roman"/>
          <w:sz w:val="24"/>
          <w:szCs w:val="24"/>
        </w:rPr>
        <w:t xml:space="preserve"> per </w:t>
      </w:r>
      <w:proofErr w:type="spellStart"/>
      <w:r w:rsidR="000C40AE" w:rsidRPr="006647B3">
        <w:rPr>
          <w:rFonts w:ascii="Times New Roman" w:hAnsi="Times New Roman" w:cs="Times New Roman"/>
          <w:sz w:val="24"/>
          <w:szCs w:val="24"/>
        </w:rPr>
        <w:t>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perballuar</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te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gjithe</w:t>
      </w:r>
      <w:proofErr w:type="spellEnd"/>
      <w:r w:rsidR="000C40AE" w:rsidRPr="006647B3">
        <w:rPr>
          <w:rFonts w:ascii="Times New Roman" w:hAnsi="Times New Roman" w:cs="Times New Roman"/>
          <w:sz w:val="24"/>
          <w:szCs w:val="24"/>
        </w:rPr>
        <w:t xml:space="preserve"> </w:t>
      </w:r>
      <w:proofErr w:type="spellStart"/>
      <w:r w:rsidR="000C40AE" w:rsidRPr="006647B3">
        <w:rPr>
          <w:rFonts w:ascii="Times New Roman" w:hAnsi="Times New Roman" w:cs="Times New Roman"/>
          <w:sz w:val="24"/>
          <w:szCs w:val="24"/>
        </w:rPr>
        <w:t>aktivitetin</w:t>
      </w:r>
      <w:proofErr w:type="spellEnd"/>
      <w:r w:rsidR="000C40AE" w:rsidRPr="006647B3">
        <w:rPr>
          <w:rFonts w:ascii="Times New Roman" w:hAnsi="Times New Roman" w:cs="Times New Roman"/>
          <w:sz w:val="24"/>
          <w:szCs w:val="24"/>
        </w:rPr>
        <w:t xml:space="preserve"> e  </w:t>
      </w:r>
      <w:proofErr w:type="spellStart"/>
      <w:r w:rsidR="00F96096" w:rsidRPr="006647B3">
        <w:rPr>
          <w:rFonts w:ascii="Times New Roman" w:hAnsi="Times New Roman" w:cs="Times New Roman"/>
          <w:sz w:val="24"/>
          <w:szCs w:val="24"/>
        </w:rPr>
        <w:t>tij</w:t>
      </w:r>
      <w:proofErr w:type="spellEnd"/>
      <w:r w:rsidR="00F96096" w:rsidRPr="006647B3">
        <w:rPr>
          <w:rFonts w:ascii="Times New Roman" w:hAnsi="Times New Roman" w:cs="Times New Roman"/>
          <w:sz w:val="24"/>
          <w:szCs w:val="24"/>
        </w:rPr>
        <w:t>.</w:t>
      </w:r>
    </w:p>
    <w:p w14:paraId="43280D07" w14:textId="02E27DC3" w:rsidR="00947249" w:rsidRPr="006647B3" w:rsidRDefault="00911E26" w:rsidP="006647B3">
      <w:pPr>
        <w:spacing w:after="0"/>
        <w:ind w:left="720" w:firstLine="6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L</w:t>
      </w:r>
      <w:r w:rsidR="00947249" w:rsidRPr="006647B3">
        <w:rPr>
          <w:rFonts w:ascii="Times New Roman" w:hAnsi="Times New Roman" w:cs="Times New Roman"/>
          <w:sz w:val="24"/>
          <w:szCs w:val="24"/>
          <w:lang w:val="de-DE"/>
        </w:rPr>
        <w:t>ejet e ushtrimit te profesionit per vitin 202</w:t>
      </w:r>
      <w:r w:rsidRPr="006647B3">
        <w:rPr>
          <w:rFonts w:ascii="Times New Roman" w:hAnsi="Times New Roman" w:cs="Times New Roman"/>
          <w:sz w:val="24"/>
          <w:szCs w:val="24"/>
          <w:lang w:val="de-DE"/>
        </w:rPr>
        <w:t>4</w:t>
      </w:r>
      <w:r w:rsidR="00947249" w:rsidRPr="006647B3">
        <w:rPr>
          <w:rFonts w:ascii="Times New Roman" w:hAnsi="Times New Roman" w:cs="Times New Roman"/>
          <w:sz w:val="24"/>
          <w:szCs w:val="24"/>
          <w:lang w:val="de-DE"/>
        </w:rPr>
        <w:t xml:space="preserve"> ishin parashikuar </w:t>
      </w:r>
      <w:r w:rsidRPr="006647B3">
        <w:rPr>
          <w:rFonts w:ascii="Times New Roman" w:hAnsi="Times New Roman" w:cs="Times New Roman"/>
          <w:sz w:val="24"/>
          <w:szCs w:val="24"/>
          <w:lang w:val="de-DE"/>
        </w:rPr>
        <w:t>20,</w:t>
      </w:r>
      <w:r w:rsidR="00E11736" w:rsidRPr="006647B3">
        <w:rPr>
          <w:rFonts w:ascii="Times New Roman" w:hAnsi="Times New Roman" w:cs="Times New Roman"/>
          <w:sz w:val="24"/>
          <w:szCs w:val="24"/>
          <w:lang w:val="de-DE"/>
        </w:rPr>
        <w:t xml:space="preserve">2 </w:t>
      </w:r>
      <w:r w:rsidR="00947249" w:rsidRPr="006647B3">
        <w:rPr>
          <w:rFonts w:ascii="Times New Roman" w:hAnsi="Times New Roman" w:cs="Times New Roman"/>
          <w:sz w:val="24"/>
          <w:szCs w:val="24"/>
          <w:lang w:val="de-DE"/>
        </w:rPr>
        <w:t>mln leke e barabarte kjo me rreth 13</w:t>
      </w:r>
      <w:r w:rsidRPr="006647B3">
        <w:rPr>
          <w:rFonts w:ascii="Times New Roman" w:hAnsi="Times New Roman" w:cs="Times New Roman"/>
          <w:sz w:val="24"/>
          <w:szCs w:val="24"/>
          <w:lang w:val="de-DE"/>
        </w:rPr>
        <w:t>4</w:t>
      </w:r>
      <w:r w:rsidR="00E11736" w:rsidRPr="006647B3">
        <w:rPr>
          <w:rFonts w:ascii="Times New Roman" w:hAnsi="Times New Roman" w:cs="Times New Roman"/>
          <w:sz w:val="24"/>
          <w:szCs w:val="24"/>
          <w:lang w:val="de-DE"/>
        </w:rPr>
        <w:t>6</w:t>
      </w:r>
      <w:r w:rsidR="00947249" w:rsidRPr="006647B3">
        <w:rPr>
          <w:rFonts w:ascii="Times New Roman" w:hAnsi="Times New Roman" w:cs="Times New Roman"/>
          <w:sz w:val="24"/>
          <w:szCs w:val="24"/>
          <w:lang w:val="de-DE"/>
        </w:rPr>
        <w:t xml:space="preserve"> mjeke, ne fakt u arketuan ne llogarine tone 19</w:t>
      </w:r>
      <w:r w:rsidR="001B42B5" w:rsidRPr="006647B3">
        <w:rPr>
          <w:rFonts w:ascii="Times New Roman" w:hAnsi="Times New Roman" w:cs="Times New Roman"/>
          <w:sz w:val="24"/>
          <w:szCs w:val="24"/>
          <w:lang w:val="de-DE"/>
        </w:rPr>
        <w:t>,</w:t>
      </w:r>
      <w:r w:rsidRPr="006647B3">
        <w:rPr>
          <w:rFonts w:ascii="Times New Roman" w:hAnsi="Times New Roman" w:cs="Times New Roman"/>
          <w:sz w:val="24"/>
          <w:szCs w:val="24"/>
          <w:lang w:val="de-DE"/>
        </w:rPr>
        <w:t>7</w:t>
      </w:r>
      <w:r w:rsidR="001B42B5" w:rsidRPr="006647B3">
        <w:rPr>
          <w:rFonts w:ascii="Times New Roman" w:hAnsi="Times New Roman" w:cs="Times New Roman"/>
          <w:sz w:val="24"/>
          <w:szCs w:val="24"/>
          <w:lang w:val="de-DE"/>
        </w:rPr>
        <w:t xml:space="preserve"> </w:t>
      </w:r>
      <w:r w:rsidR="00947249" w:rsidRPr="006647B3">
        <w:rPr>
          <w:rFonts w:ascii="Times New Roman" w:hAnsi="Times New Roman" w:cs="Times New Roman"/>
          <w:sz w:val="24"/>
          <w:szCs w:val="24"/>
          <w:lang w:val="de-DE"/>
        </w:rPr>
        <w:t>mln e barabarte me 1</w:t>
      </w:r>
      <w:r w:rsidR="001B42B5" w:rsidRPr="006647B3">
        <w:rPr>
          <w:rFonts w:ascii="Times New Roman" w:hAnsi="Times New Roman" w:cs="Times New Roman"/>
          <w:sz w:val="24"/>
          <w:szCs w:val="24"/>
          <w:lang w:val="de-DE"/>
        </w:rPr>
        <w:t>31</w:t>
      </w:r>
      <w:r w:rsidR="00E11736" w:rsidRPr="006647B3">
        <w:rPr>
          <w:rFonts w:ascii="Times New Roman" w:hAnsi="Times New Roman" w:cs="Times New Roman"/>
          <w:sz w:val="24"/>
          <w:szCs w:val="24"/>
          <w:lang w:val="de-DE"/>
        </w:rPr>
        <w:t>3</w:t>
      </w:r>
      <w:r w:rsidR="00947249" w:rsidRPr="006647B3">
        <w:rPr>
          <w:rFonts w:ascii="Times New Roman" w:hAnsi="Times New Roman" w:cs="Times New Roman"/>
          <w:sz w:val="24"/>
          <w:szCs w:val="24"/>
          <w:lang w:val="de-DE"/>
        </w:rPr>
        <w:t xml:space="preserve"> mjeke.</w:t>
      </w:r>
      <w:r w:rsidR="001B42B5" w:rsidRPr="006647B3">
        <w:rPr>
          <w:rFonts w:ascii="Times New Roman" w:hAnsi="Times New Roman" w:cs="Times New Roman"/>
          <w:sz w:val="24"/>
          <w:szCs w:val="24"/>
          <w:lang w:val="de-DE"/>
        </w:rPr>
        <w:t xml:space="preserve"> Ne kete tregues mund te themi se kemi qene me te sakte ne parashikimin e vitit 2024.</w:t>
      </w:r>
    </w:p>
    <w:p w14:paraId="739A09EF" w14:textId="25A1120B" w:rsidR="00437940" w:rsidRPr="006647B3" w:rsidRDefault="00F67D8F"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Te ardhurat nga vertetimet e leshuara jane realizuar  ne shumen 3,1 mln leke.</w:t>
      </w:r>
      <w:r w:rsidR="008B5407">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Nqs do vecojme vetem  vertetimet e sjelljes mire,  rezulton se jane mbledhur 2,8 mln leke e barabarte kjo me 280 mjeke, </w:t>
      </w:r>
      <w:r w:rsidR="00AC31FA" w:rsidRPr="006647B3">
        <w:rPr>
          <w:rFonts w:ascii="Times New Roman" w:hAnsi="Times New Roman" w:cs="Times New Roman"/>
          <w:sz w:val="24"/>
          <w:szCs w:val="24"/>
          <w:lang w:val="de-DE"/>
        </w:rPr>
        <w:t>te cilet kane kerkuar vertetime per jashte shtetit. K</w:t>
      </w:r>
      <w:r w:rsidRPr="006647B3">
        <w:rPr>
          <w:rFonts w:ascii="Times New Roman" w:hAnsi="Times New Roman" w:cs="Times New Roman"/>
          <w:sz w:val="24"/>
          <w:szCs w:val="24"/>
          <w:lang w:val="de-DE"/>
        </w:rPr>
        <w:t xml:space="preserve">rahasuar me parashikimin e vitit 2024 qe ishte 1,7 mln leke apo 175 mjeke rezulton se kemi nje </w:t>
      </w:r>
      <w:r w:rsidR="0076388D" w:rsidRPr="006647B3">
        <w:rPr>
          <w:rFonts w:ascii="Times New Roman" w:hAnsi="Times New Roman" w:cs="Times New Roman"/>
          <w:sz w:val="24"/>
          <w:szCs w:val="24"/>
          <w:lang w:val="de-DE"/>
        </w:rPr>
        <w:t xml:space="preserve">rritje prej rreth 105 mjeke. Duhet te shtojme ketu se ne kete numer mund te kete edhe nga ata mjeke qe mund te kene marre vertetime edhe me shume se nje here. Megjithate shifra eshte alarmuese, qe do te thote se mjaft mjeke kerkojne te largohen per arsye te ndryshme, por qe pasoja eshte ne mungesen e mjekeve </w:t>
      </w:r>
      <w:r w:rsidR="00453BA0" w:rsidRPr="006647B3">
        <w:rPr>
          <w:rFonts w:ascii="Times New Roman" w:hAnsi="Times New Roman" w:cs="Times New Roman"/>
          <w:sz w:val="24"/>
          <w:szCs w:val="24"/>
          <w:lang w:val="de-DE"/>
        </w:rPr>
        <w:t xml:space="preserve">ne institucione </w:t>
      </w:r>
      <w:r w:rsidR="0076388D" w:rsidRPr="006647B3">
        <w:rPr>
          <w:rFonts w:ascii="Times New Roman" w:hAnsi="Times New Roman" w:cs="Times New Roman"/>
          <w:sz w:val="24"/>
          <w:szCs w:val="24"/>
          <w:lang w:val="de-DE"/>
        </w:rPr>
        <w:t xml:space="preserve">dhe ne mosmarrjen e sherbimit shendetsor nga pacientet. </w:t>
      </w:r>
    </w:p>
    <w:p w14:paraId="3CD66D9B" w14:textId="08E011F0" w:rsidR="00F376B2" w:rsidRPr="006647B3" w:rsidRDefault="00D02DEC"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Shpenzimet per vitin 202</w:t>
      </w:r>
      <w:r w:rsidR="00453BA0" w:rsidRPr="006647B3">
        <w:rPr>
          <w:rFonts w:ascii="Times New Roman" w:hAnsi="Times New Roman" w:cs="Times New Roman"/>
          <w:sz w:val="24"/>
          <w:szCs w:val="24"/>
          <w:lang w:val="de-DE"/>
        </w:rPr>
        <w:t>4</w:t>
      </w:r>
      <w:r w:rsidRPr="006647B3">
        <w:rPr>
          <w:rFonts w:ascii="Times New Roman" w:hAnsi="Times New Roman" w:cs="Times New Roman"/>
          <w:sz w:val="24"/>
          <w:szCs w:val="24"/>
          <w:lang w:val="de-DE"/>
        </w:rPr>
        <w:t xml:space="preserve"> ne total nuk u realizuan</w:t>
      </w:r>
      <w:r w:rsidR="00437940" w:rsidRPr="006647B3">
        <w:rPr>
          <w:rFonts w:ascii="Times New Roman" w:hAnsi="Times New Roman" w:cs="Times New Roman"/>
          <w:sz w:val="24"/>
          <w:szCs w:val="24"/>
          <w:lang w:val="de-DE"/>
        </w:rPr>
        <w:t xml:space="preserve"> per rreth 4,1 mln leke,</w:t>
      </w:r>
      <w:r w:rsidRPr="006647B3">
        <w:rPr>
          <w:rFonts w:ascii="Times New Roman" w:hAnsi="Times New Roman" w:cs="Times New Roman"/>
          <w:sz w:val="24"/>
          <w:szCs w:val="24"/>
          <w:lang w:val="de-DE"/>
        </w:rPr>
        <w:t xml:space="preserve"> nga 51,</w:t>
      </w:r>
      <w:r w:rsidR="00AC31FA" w:rsidRPr="006647B3">
        <w:rPr>
          <w:rFonts w:ascii="Times New Roman" w:hAnsi="Times New Roman" w:cs="Times New Roman"/>
          <w:sz w:val="24"/>
          <w:szCs w:val="24"/>
          <w:lang w:val="de-DE"/>
        </w:rPr>
        <w:t>8</w:t>
      </w:r>
      <w:r w:rsidRPr="006647B3">
        <w:rPr>
          <w:rFonts w:ascii="Times New Roman" w:hAnsi="Times New Roman" w:cs="Times New Roman"/>
          <w:sz w:val="24"/>
          <w:szCs w:val="24"/>
          <w:lang w:val="de-DE"/>
        </w:rPr>
        <w:t xml:space="preserve"> mln leke te parashikuara u shpenzuan vetem 4</w:t>
      </w:r>
      <w:r w:rsidR="00AC31FA" w:rsidRPr="006647B3">
        <w:rPr>
          <w:rFonts w:ascii="Times New Roman" w:hAnsi="Times New Roman" w:cs="Times New Roman"/>
          <w:sz w:val="24"/>
          <w:szCs w:val="24"/>
          <w:lang w:val="de-DE"/>
        </w:rPr>
        <w:t>7,7</w:t>
      </w:r>
      <w:r w:rsidRPr="006647B3">
        <w:rPr>
          <w:rFonts w:ascii="Times New Roman" w:hAnsi="Times New Roman" w:cs="Times New Roman"/>
          <w:sz w:val="24"/>
          <w:szCs w:val="24"/>
          <w:lang w:val="de-DE"/>
        </w:rPr>
        <w:t xml:space="preserve"> mln leke ose </w:t>
      </w:r>
      <w:r w:rsidR="00AC31FA" w:rsidRPr="006647B3">
        <w:rPr>
          <w:rFonts w:ascii="Times New Roman" w:hAnsi="Times New Roman" w:cs="Times New Roman"/>
          <w:sz w:val="24"/>
          <w:szCs w:val="24"/>
          <w:lang w:val="de-DE"/>
        </w:rPr>
        <w:t>92,1</w:t>
      </w:r>
      <w:r w:rsidRPr="006647B3">
        <w:rPr>
          <w:rFonts w:ascii="Times New Roman" w:hAnsi="Times New Roman" w:cs="Times New Roman"/>
          <w:sz w:val="24"/>
          <w:szCs w:val="24"/>
          <w:lang w:val="de-DE"/>
        </w:rPr>
        <w:t xml:space="preserve"> % e parashikimit.</w:t>
      </w:r>
      <w:r w:rsidR="003E499F" w:rsidRPr="006647B3">
        <w:rPr>
          <w:rFonts w:ascii="Times New Roman" w:hAnsi="Times New Roman" w:cs="Times New Roman"/>
          <w:sz w:val="24"/>
          <w:szCs w:val="24"/>
          <w:lang w:val="de-DE"/>
        </w:rPr>
        <w:t xml:space="preserve"> </w:t>
      </w:r>
      <w:r w:rsidR="00F376B2" w:rsidRPr="006647B3">
        <w:rPr>
          <w:rFonts w:ascii="Times New Roman" w:hAnsi="Times New Roman" w:cs="Times New Roman"/>
          <w:sz w:val="24"/>
          <w:szCs w:val="24"/>
          <w:lang w:val="de-DE"/>
        </w:rPr>
        <w:t>Mosrealizimi ka ardhur kryesisht nga pagat per rreth 1,3 mln leke, nga honoraret per  per rreth 2 mln si dhe nga investimet, por viti qe lame pas ka patur nje rritje te shpenzimeve operative ne total per rreth 100 mije leke dhe kjo rritje  kryesisht nga disa zera.</w:t>
      </w:r>
    </w:p>
    <w:p w14:paraId="0937A37C" w14:textId="77777777" w:rsidR="00F376B2" w:rsidRPr="006647B3" w:rsidRDefault="00F376B2"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Sipas te dhenave shpenzimet per te gjithe rajonet jane realizuar 90,3 % ne total ose ne vlere absolute rreth 1,5 mln leke me pak ,ndersa si aparat i K.K.U.M.ato jane realizuar 93,8%  ose ne vlere absolute 2,2 mln leke me pak.</w:t>
      </w:r>
    </w:p>
    <w:p w14:paraId="53068022" w14:textId="36878D29" w:rsidR="0063590F" w:rsidRPr="006647B3" w:rsidRDefault="00F376B2"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lastRenderedPageBreak/>
        <w:t xml:space="preserve">Shpenzimet ne kancelari kete vit jane rritur nga parashikimi, kjo per faktin se ne shumicen e rajoneve eshte permiresuar logjistika.Ne rajonet kryesore jane instaluar kompjutera te rinj po keshtu printera, qe kryejne dhe funksionin e fotokopjes dhe te cilat kerkojne bojra qe kane nje vlere relativisht te larte. Po keshtu, zeri poste telefoni eshte rritur kundrejt parashikimit per faktin se ne nje pjese te rajoneve eshte vendosur lidhja dy vjecare me internetin, gje e cila i paraprin lidhjes online me aparatin e urdhrit </w:t>
      </w:r>
      <w:r w:rsidR="0063590F" w:rsidRPr="006647B3">
        <w:rPr>
          <w:rFonts w:ascii="Times New Roman" w:hAnsi="Times New Roman" w:cs="Times New Roman"/>
          <w:sz w:val="24"/>
          <w:szCs w:val="24"/>
          <w:lang w:val="de-DE"/>
        </w:rPr>
        <w:t>te mjekeve.</w:t>
      </w:r>
      <w:r w:rsidR="00EB7D3D" w:rsidRPr="006647B3">
        <w:rPr>
          <w:rFonts w:ascii="Times New Roman" w:hAnsi="Times New Roman" w:cs="Times New Roman"/>
          <w:sz w:val="24"/>
          <w:szCs w:val="24"/>
          <w:lang w:val="de-DE"/>
        </w:rPr>
        <w:t xml:space="preserve"> </w:t>
      </w:r>
    </w:p>
    <w:p w14:paraId="5D8CF138" w14:textId="4798F14B" w:rsidR="00EB7D3D" w:rsidRPr="006647B3" w:rsidRDefault="00EB7D3D"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lang w:val="de-DE"/>
        </w:rPr>
        <w:t xml:space="preserve">Tregues tjeter qe ka rritur shpenzimet jane dhe sherbimet qe </w:t>
      </w:r>
      <w:r w:rsidR="008B5407">
        <w:rPr>
          <w:rFonts w:ascii="Times New Roman" w:hAnsi="Times New Roman" w:cs="Times New Roman"/>
          <w:sz w:val="24"/>
          <w:szCs w:val="24"/>
          <w:lang w:val="de-DE"/>
        </w:rPr>
        <w:t>i</w:t>
      </w:r>
      <w:r w:rsidRPr="006647B3">
        <w:rPr>
          <w:rFonts w:ascii="Times New Roman" w:hAnsi="Times New Roman" w:cs="Times New Roman"/>
          <w:sz w:val="24"/>
          <w:szCs w:val="24"/>
          <w:lang w:val="de-DE"/>
        </w:rPr>
        <w:t xml:space="preserve"> jane bere makines se aparatit dhe qe jemi te detyruar t’i kryejme. </w:t>
      </w:r>
      <w:r w:rsidRPr="006647B3">
        <w:rPr>
          <w:rFonts w:ascii="Times New Roman" w:hAnsi="Times New Roman" w:cs="Times New Roman"/>
          <w:sz w:val="24"/>
          <w:szCs w:val="24"/>
        </w:rPr>
        <w:t xml:space="preserve">Jane </w:t>
      </w:r>
      <w:proofErr w:type="spellStart"/>
      <w:r w:rsidRPr="006647B3">
        <w:rPr>
          <w:rFonts w:ascii="Times New Roman" w:hAnsi="Times New Roman" w:cs="Times New Roman"/>
          <w:sz w:val="24"/>
          <w:szCs w:val="24"/>
        </w:rPr>
        <w:t>rritur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shpenzimet</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mirembajtje</w:t>
      </w:r>
      <w:proofErr w:type="spellEnd"/>
      <w:r w:rsidRPr="006647B3">
        <w:rPr>
          <w:rFonts w:ascii="Times New Roman" w:hAnsi="Times New Roman" w:cs="Times New Roman"/>
          <w:sz w:val="24"/>
          <w:szCs w:val="24"/>
        </w:rPr>
        <w:t xml:space="preserve"> e administrates </w:t>
      </w:r>
      <w:proofErr w:type="spellStart"/>
      <w:r w:rsidRPr="006647B3">
        <w:rPr>
          <w:rFonts w:ascii="Times New Roman" w:hAnsi="Times New Roman" w:cs="Times New Roman"/>
          <w:sz w:val="24"/>
          <w:szCs w:val="24"/>
        </w:rPr>
        <w:t>si</w:t>
      </w:r>
      <w:proofErr w:type="spellEnd"/>
      <w:r w:rsidRPr="006647B3">
        <w:rPr>
          <w:rFonts w:ascii="Times New Roman" w:hAnsi="Times New Roman" w:cs="Times New Roman"/>
          <w:sz w:val="24"/>
          <w:szCs w:val="24"/>
        </w:rPr>
        <w:t xml:space="preserve"> ne </w:t>
      </w:r>
      <w:proofErr w:type="spellStart"/>
      <w:r w:rsidRPr="006647B3">
        <w:rPr>
          <w:rFonts w:ascii="Times New Roman" w:hAnsi="Times New Roman" w:cs="Times New Roman"/>
          <w:sz w:val="24"/>
          <w:szCs w:val="24"/>
        </w:rPr>
        <w:t>qender</w:t>
      </w:r>
      <w:proofErr w:type="spellEnd"/>
      <w:r w:rsidRPr="006647B3">
        <w:rPr>
          <w:rFonts w:ascii="Times New Roman" w:hAnsi="Times New Roman" w:cs="Times New Roman"/>
          <w:sz w:val="24"/>
          <w:szCs w:val="24"/>
        </w:rPr>
        <w:t xml:space="preserve"> po </w:t>
      </w:r>
      <w:proofErr w:type="spellStart"/>
      <w:r w:rsidRPr="006647B3">
        <w:rPr>
          <w:rFonts w:ascii="Times New Roman" w:hAnsi="Times New Roman" w:cs="Times New Roman"/>
          <w:sz w:val="24"/>
          <w:szCs w:val="24"/>
        </w:rPr>
        <w:t>ashtu</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ne </w:t>
      </w:r>
      <w:proofErr w:type="spellStart"/>
      <w:r w:rsidRPr="006647B3">
        <w:rPr>
          <w:rFonts w:ascii="Times New Roman" w:hAnsi="Times New Roman" w:cs="Times New Roman"/>
          <w:sz w:val="24"/>
          <w:szCs w:val="24"/>
        </w:rPr>
        <w:t>disa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etj</w:t>
      </w:r>
      <w:proofErr w:type="spellEnd"/>
      <w:r w:rsidRPr="006647B3">
        <w:rPr>
          <w:rFonts w:ascii="Times New Roman" w:hAnsi="Times New Roman" w:cs="Times New Roman"/>
          <w:sz w:val="24"/>
          <w:szCs w:val="24"/>
        </w:rPr>
        <w:t>.</w:t>
      </w:r>
    </w:p>
    <w:p w14:paraId="0A7937F4" w14:textId="5D0AFC12" w:rsidR="000C7407" w:rsidRPr="006647B3" w:rsidRDefault="00EB7D3D" w:rsidP="006647B3">
      <w:pPr>
        <w:spacing w:after="0"/>
        <w:ind w:left="720"/>
        <w:jc w:val="both"/>
        <w:rPr>
          <w:rFonts w:ascii="Times New Roman" w:hAnsi="Times New Roman" w:cs="Times New Roman"/>
          <w:sz w:val="24"/>
          <w:szCs w:val="24"/>
        </w:rPr>
      </w:pPr>
      <w:proofErr w:type="spellStart"/>
      <w:r w:rsidRPr="006647B3">
        <w:rPr>
          <w:rFonts w:ascii="Times New Roman" w:hAnsi="Times New Roman" w:cs="Times New Roman"/>
          <w:sz w:val="24"/>
          <w:szCs w:val="24"/>
        </w:rPr>
        <w:t>Krahas</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ketyre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zerave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kemi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zera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cilat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nuk</w:t>
      </w:r>
      <w:proofErr w:type="spellEnd"/>
      <w:r w:rsidRPr="006647B3">
        <w:rPr>
          <w:rFonts w:ascii="Times New Roman" w:hAnsi="Times New Roman" w:cs="Times New Roman"/>
          <w:sz w:val="24"/>
          <w:szCs w:val="24"/>
        </w:rPr>
        <w:t xml:space="preserve"> jane </w:t>
      </w:r>
      <w:proofErr w:type="spellStart"/>
      <w:r w:rsidRPr="006647B3">
        <w:rPr>
          <w:rFonts w:ascii="Times New Roman" w:hAnsi="Times New Roman" w:cs="Times New Roman"/>
          <w:sz w:val="24"/>
          <w:szCs w:val="24"/>
        </w:rPr>
        <w:t>realizuar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reklam</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publicitet</w:t>
      </w:r>
      <w:proofErr w:type="spellEnd"/>
      <w:r w:rsidRPr="006647B3">
        <w:rPr>
          <w:rFonts w:ascii="Times New Roman" w:hAnsi="Times New Roman" w:cs="Times New Roman"/>
          <w:sz w:val="24"/>
          <w:szCs w:val="24"/>
        </w:rPr>
        <w:t xml:space="preserve">, po </w:t>
      </w:r>
      <w:proofErr w:type="spellStart"/>
      <w:r w:rsidRPr="006647B3">
        <w:rPr>
          <w:rFonts w:ascii="Times New Roman" w:hAnsi="Times New Roman" w:cs="Times New Roman"/>
          <w:sz w:val="24"/>
          <w:szCs w:val="24"/>
        </w:rPr>
        <w:t>keshtu</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aktivitete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ndryshme</w:t>
      </w:r>
      <w:proofErr w:type="spellEnd"/>
      <w:r w:rsidRPr="006647B3">
        <w:rPr>
          <w:rFonts w:ascii="Times New Roman" w:hAnsi="Times New Roman" w:cs="Times New Roman"/>
          <w:sz w:val="24"/>
          <w:szCs w:val="24"/>
        </w:rPr>
        <w:t xml:space="preserve"> ne </w:t>
      </w:r>
      <w:proofErr w:type="spellStart"/>
      <w:r w:rsidRPr="006647B3">
        <w:rPr>
          <w:rFonts w:ascii="Times New Roman" w:hAnsi="Times New Roman" w:cs="Times New Roman"/>
          <w:sz w:val="24"/>
          <w:szCs w:val="24"/>
        </w:rPr>
        <w:t>tere</w:t>
      </w:r>
      <w:r w:rsidR="001E6F6D">
        <w:rPr>
          <w:rFonts w:ascii="Times New Roman" w:hAnsi="Times New Roman" w:cs="Times New Roman"/>
          <w:sz w:val="24"/>
          <w:szCs w:val="24"/>
        </w:rPr>
        <w:t>s</w:t>
      </w:r>
      <w:r w:rsidR="009A4D29" w:rsidRPr="006647B3">
        <w:rPr>
          <w:rFonts w:ascii="Times New Roman" w:hAnsi="Times New Roman" w:cs="Times New Roman"/>
          <w:sz w:val="24"/>
          <w:szCs w:val="24"/>
        </w:rPr>
        <w:t>i</w:t>
      </w:r>
      <w:proofErr w:type="spellEnd"/>
      <w:r w:rsidR="009A4D29" w:rsidRPr="006647B3">
        <w:rPr>
          <w:rFonts w:ascii="Times New Roman" w:hAnsi="Times New Roman" w:cs="Times New Roman"/>
          <w:sz w:val="24"/>
          <w:szCs w:val="24"/>
        </w:rPr>
        <w:t>;</w:t>
      </w:r>
      <w:r w:rsidR="001E6F6D">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nga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rajonet</w:t>
      </w:r>
      <w:proofErr w:type="spellEnd"/>
      <w:r w:rsidRPr="006647B3">
        <w:rPr>
          <w:rFonts w:ascii="Times New Roman" w:hAnsi="Times New Roman" w:cs="Times New Roman"/>
          <w:sz w:val="24"/>
          <w:szCs w:val="24"/>
        </w:rPr>
        <w:t xml:space="preserve"> jane </w:t>
      </w:r>
      <w:proofErr w:type="spellStart"/>
      <w:r w:rsidRPr="006647B3">
        <w:rPr>
          <w:rFonts w:ascii="Times New Roman" w:hAnsi="Times New Roman" w:cs="Times New Roman"/>
          <w:sz w:val="24"/>
          <w:szCs w:val="24"/>
        </w:rPr>
        <w:t>shpenzuar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vetem</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rreth</w:t>
      </w:r>
      <w:proofErr w:type="spellEnd"/>
      <w:r w:rsidRPr="006647B3">
        <w:rPr>
          <w:rFonts w:ascii="Times New Roman" w:hAnsi="Times New Roman" w:cs="Times New Roman"/>
          <w:sz w:val="24"/>
          <w:szCs w:val="24"/>
        </w:rPr>
        <w:t xml:space="preserve"> 45 % e </w:t>
      </w:r>
      <w:proofErr w:type="spellStart"/>
      <w:r w:rsidRPr="006647B3">
        <w:rPr>
          <w:rFonts w:ascii="Times New Roman" w:hAnsi="Times New Roman" w:cs="Times New Roman"/>
          <w:sz w:val="24"/>
          <w:szCs w:val="24"/>
        </w:rPr>
        <w:t>fon</w:t>
      </w:r>
      <w:r w:rsidR="009A4D29" w:rsidRPr="006647B3">
        <w:rPr>
          <w:rFonts w:ascii="Times New Roman" w:hAnsi="Times New Roman" w:cs="Times New Roman"/>
          <w:sz w:val="24"/>
          <w:szCs w:val="24"/>
        </w:rPr>
        <w:t>d</w:t>
      </w:r>
      <w:r w:rsidRPr="006647B3">
        <w:rPr>
          <w:rFonts w:ascii="Times New Roman" w:hAnsi="Times New Roman" w:cs="Times New Roman"/>
          <w:sz w:val="24"/>
          <w:szCs w:val="24"/>
        </w:rPr>
        <w:t>it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parashikuar</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Aktivitete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kane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kryer</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si</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gjithmone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vetem</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disa</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rajone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te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permendim</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ketu</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rajonet</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si</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Elbasani</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Korca</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Shkodra</w:t>
      </w:r>
      <w:proofErr w:type="spellEnd"/>
      <w:r w:rsidR="000C7407" w:rsidRPr="006647B3">
        <w:rPr>
          <w:rFonts w:ascii="Times New Roman" w:hAnsi="Times New Roman" w:cs="Times New Roman"/>
          <w:sz w:val="24"/>
          <w:szCs w:val="24"/>
        </w:rPr>
        <w:t xml:space="preserve">, Vlora e Tirana. </w:t>
      </w:r>
      <w:proofErr w:type="spellStart"/>
      <w:r w:rsidR="000C7407" w:rsidRPr="006647B3">
        <w:rPr>
          <w:rFonts w:ascii="Times New Roman" w:hAnsi="Times New Roman" w:cs="Times New Roman"/>
          <w:sz w:val="24"/>
          <w:szCs w:val="24"/>
        </w:rPr>
        <w:t>Edhe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aktiviteti</w:t>
      </w:r>
      <w:proofErr w:type="spellEnd"/>
      <w:r w:rsidR="000C7407"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i</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parashikuar</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nga</w:t>
      </w:r>
      <w:proofErr w:type="spellEnd"/>
      <w:r w:rsidR="000C7407" w:rsidRPr="006647B3">
        <w:rPr>
          <w:rFonts w:ascii="Times New Roman" w:hAnsi="Times New Roman" w:cs="Times New Roman"/>
          <w:sz w:val="24"/>
          <w:szCs w:val="24"/>
        </w:rPr>
        <w:t xml:space="preserve"> ne me </w:t>
      </w:r>
      <w:proofErr w:type="spellStart"/>
      <w:r w:rsidR="000C7407" w:rsidRPr="006647B3">
        <w:rPr>
          <w:rFonts w:ascii="Times New Roman" w:hAnsi="Times New Roman" w:cs="Times New Roman"/>
          <w:sz w:val="24"/>
          <w:szCs w:val="24"/>
        </w:rPr>
        <w:t>rastin</w:t>
      </w:r>
      <w:proofErr w:type="spellEnd"/>
      <w:r w:rsidR="000C7407" w:rsidRPr="006647B3">
        <w:rPr>
          <w:rFonts w:ascii="Times New Roman" w:hAnsi="Times New Roman" w:cs="Times New Roman"/>
          <w:sz w:val="24"/>
          <w:szCs w:val="24"/>
        </w:rPr>
        <w:t xml:space="preserve"> e 30 </w:t>
      </w:r>
      <w:proofErr w:type="spellStart"/>
      <w:r w:rsidR="000C7407" w:rsidRPr="006647B3">
        <w:rPr>
          <w:rFonts w:ascii="Times New Roman" w:hAnsi="Times New Roman" w:cs="Times New Roman"/>
          <w:sz w:val="24"/>
          <w:szCs w:val="24"/>
        </w:rPr>
        <w:t>vjetorit</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qe</w:t>
      </w:r>
      <w:proofErr w:type="spellEnd"/>
      <w:r w:rsidR="000C7407" w:rsidRPr="006647B3">
        <w:rPr>
          <w:rFonts w:ascii="Times New Roman" w:hAnsi="Times New Roman" w:cs="Times New Roman"/>
          <w:sz w:val="24"/>
          <w:szCs w:val="24"/>
        </w:rPr>
        <w:t xml:space="preserve"> u </w:t>
      </w:r>
      <w:proofErr w:type="spellStart"/>
      <w:r w:rsidR="000C7407" w:rsidRPr="006647B3">
        <w:rPr>
          <w:rFonts w:ascii="Times New Roman" w:hAnsi="Times New Roman" w:cs="Times New Roman"/>
          <w:sz w:val="24"/>
          <w:szCs w:val="24"/>
        </w:rPr>
        <w:t>realizua</w:t>
      </w:r>
      <w:proofErr w:type="spellEnd"/>
      <w:r w:rsidR="000C7407" w:rsidRPr="006647B3">
        <w:rPr>
          <w:rFonts w:ascii="Times New Roman" w:hAnsi="Times New Roman" w:cs="Times New Roman"/>
          <w:sz w:val="24"/>
          <w:szCs w:val="24"/>
        </w:rPr>
        <w:t xml:space="preserve"> me </w:t>
      </w:r>
      <w:proofErr w:type="spellStart"/>
      <w:r w:rsidR="000C7407" w:rsidRPr="006647B3">
        <w:rPr>
          <w:rFonts w:ascii="Times New Roman" w:hAnsi="Times New Roman" w:cs="Times New Roman"/>
          <w:sz w:val="24"/>
          <w:szCs w:val="24"/>
        </w:rPr>
        <w:t>sukses</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nga</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organizatoret</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dhe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nga</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ku</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nje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pjese</w:t>
      </w:r>
      <w:proofErr w:type="spellEnd"/>
      <w:r w:rsidR="000C7407" w:rsidRPr="006647B3">
        <w:rPr>
          <w:rFonts w:ascii="Times New Roman" w:hAnsi="Times New Roman" w:cs="Times New Roman"/>
          <w:sz w:val="24"/>
          <w:szCs w:val="24"/>
        </w:rPr>
        <w:t xml:space="preserve"> e </w:t>
      </w:r>
      <w:proofErr w:type="spellStart"/>
      <w:r w:rsidR="000C7407" w:rsidRPr="006647B3">
        <w:rPr>
          <w:rFonts w:ascii="Times New Roman" w:hAnsi="Times New Roman" w:cs="Times New Roman"/>
          <w:sz w:val="24"/>
          <w:szCs w:val="24"/>
        </w:rPr>
        <w:t>shpenzimeve</w:t>
      </w:r>
      <w:proofErr w:type="spellEnd"/>
      <w:r w:rsidR="000C7407" w:rsidRPr="006647B3">
        <w:rPr>
          <w:rFonts w:ascii="Times New Roman" w:hAnsi="Times New Roman" w:cs="Times New Roman"/>
          <w:sz w:val="24"/>
          <w:szCs w:val="24"/>
        </w:rPr>
        <w:t xml:space="preserve"> per </w:t>
      </w:r>
      <w:proofErr w:type="spellStart"/>
      <w:r w:rsidR="000C7407" w:rsidRPr="006647B3">
        <w:rPr>
          <w:rFonts w:ascii="Times New Roman" w:hAnsi="Times New Roman" w:cs="Times New Roman"/>
          <w:sz w:val="24"/>
          <w:szCs w:val="24"/>
        </w:rPr>
        <w:t>rreth</w:t>
      </w:r>
      <w:proofErr w:type="spellEnd"/>
      <w:r w:rsidR="000C7407" w:rsidRPr="006647B3">
        <w:rPr>
          <w:rFonts w:ascii="Times New Roman" w:hAnsi="Times New Roman" w:cs="Times New Roman"/>
          <w:sz w:val="24"/>
          <w:szCs w:val="24"/>
        </w:rPr>
        <w:t xml:space="preserve"> 500 </w:t>
      </w:r>
      <w:proofErr w:type="spellStart"/>
      <w:r w:rsidR="000C7407" w:rsidRPr="006647B3">
        <w:rPr>
          <w:rFonts w:ascii="Times New Roman" w:hAnsi="Times New Roman" w:cs="Times New Roman"/>
          <w:sz w:val="24"/>
          <w:szCs w:val="24"/>
        </w:rPr>
        <w:t>mije</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leke</w:t>
      </w:r>
      <w:proofErr w:type="spellEnd"/>
      <w:r w:rsidR="000C7407" w:rsidRPr="006647B3">
        <w:rPr>
          <w:rFonts w:ascii="Times New Roman" w:hAnsi="Times New Roman" w:cs="Times New Roman"/>
          <w:sz w:val="24"/>
          <w:szCs w:val="24"/>
        </w:rPr>
        <w:t xml:space="preserve"> u </w:t>
      </w:r>
      <w:proofErr w:type="spellStart"/>
      <w:r w:rsidR="000C7407" w:rsidRPr="006647B3">
        <w:rPr>
          <w:rFonts w:ascii="Times New Roman" w:hAnsi="Times New Roman" w:cs="Times New Roman"/>
          <w:sz w:val="24"/>
          <w:szCs w:val="24"/>
        </w:rPr>
        <w:t>sponsorizua</w:t>
      </w:r>
      <w:proofErr w:type="spellEnd"/>
      <w:r w:rsidR="000C7407" w:rsidRPr="006647B3">
        <w:rPr>
          <w:rFonts w:ascii="Times New Roman" w:hAnsi="Times New Roman" w:cs="Times New Roman"/>
          <w:sz w:val="24"/>
          <w:szCs w:val="24"/>
        </w:rPr>
        <w:t xml:space="preserve"> </w:t>
      </w:r>
      <w:proofErr w:type="spellStart"/>
      <w:r w:rsidR="000C7407" w:rsidRPr="006647B3">
        <w:rPr>
          <w:rFonts w:ascii="Times New Roman" w:hAnsi="Times New Roman" w:cs="Times New Roman"/>
          <w:sz w:val="24"/>
          <w:szCs w:val="24"/>
        </w:rPr>
        <w:t>nga</w:t>
      </w:r>
      <w:proofErr w:type="spellEnd"/>
      <w:r w:rsidR="000C7407"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S</w:t>
      </w:r>
      <w:r w:rsidR="000C7407" w:rsidRPr="006647B3">
        <w:rPr>
          <w:rFonts w:ascii="Times New Roman" w:hAnsi="Times New Roman" w:cs="Times New Roman"/>
          <w:sz w:val="24"/>
          <w:szCs w:val="24"/>
        </w:rPr>
        <w:t>pitali</w:t>
      </w:r>
      <w:proofErr w:type="spellEnd"/>
      <w:r w:rsidR="000C7407"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A</w:t>
      </w:r>
      <w:r w:rsidR="000C7407" w:rsidRPr="006647B3">
        <w:rPr>
          <w:rFonts w:ascii="Times New Roman" w:hAnsi="Times New Roman" w:cs="Times New Roman"/>
          <w:sz w:val="24"/>
          <w:szCs w:val="24"/>
        </w:rPr>
        <w:t>merikan</w:t>
      </w:r>
      <w:proofErr w:type="spellEnd"/>
      <w:r w:rsidR="000C7407" w:rsidRPr="006647B3">
        <w:rPr>
          <w:rFonts w:ascii="Times New Roman" w:hAnsi="Times New Roman" w:cs="Times New Roman"/>
          <w:sz w:val="24"/>
          <w:szCs w:val="24"/>
        </w:rPr>
        <w:t>.</w:t>
      </w:r>
    </w:p>
    <w:p w14:paraId="25669043" w14:textId="5B466120" w:rsidR="006647B3" w:rsidRDefault="00517D7D" w:rsidP="006647B3">
      <w:pPr>
        <w:spacing w:after="0"/>
        <w:ind w:left="720"/>
        <w:jc w:val="both"/>
        <w:rPr>
          <w:rFonts w:ascii="Times New Roman" w:hAnsi="Times New Roman" w:cs="Times New Roman"/>
          <w:sz w:val="24"/>
          <w:szCs w:val="24"/>
        </w:rPr>
      </w:pPr>
      <w:proofErr w:type="spellStart"/>
      <w:r w:rsidRPr="006647B3">
        <w:rPr>
          <w:rFonts w:ascii="Times New Roman" w:hAnsi="Times New Roman" w:cs="Times New Roman"/>
          <w:sz w:val="24"/>
          <w:szCs w:val="24"/>
        </w:rPr>
        <w:t>Honoraret</w:t>
      </w:r>
      <w:proofErr w:type="spellEnd"/>
      <w:r w:rsidRPr="006647B3">
        <w:rPr>
          <w:rFonts w:ascii="Times New Roman" w:hAnsi="Times New Roman" w:cs="Times New Roman"/>
          <w:sz w:val="24"/>
          <w:szCs w:val="24"/>
        </w:rPr>
        <w:t xml:space="preserve"> jane </w:t>
      </w:r>
      <w:proofErr w:type="spellStart"/>
      <w:r w:rsidRPr="006647B3">
        <w:rPr>
          <w:rFonts w:ascii="Times New Roman" w:hAnsi="Times New Roman" w:cs="Times New Roman"/>
          <w:sz w:val="24"/>
          <w:szCs w:val="24"/>
        </w:rPr>
        <w:t>nje</w:t>
      </w:r>
      <w:proofErr w:type="spellEnd"/>
      <w:r w:rsidRPr="006647B3">
        <w:rPr>
          <w:rFonts w:ascii="Times New Roman" w:hAnsi="Times New Roman" w:cs="Times New Roman"/>
          <w:sz w:val="24"/>
          <w:szCs w:val="24"/>
        </w:rPr>
        <w:t xml:space="preserve"> ze </w:t>
      </w:r>
      <w:proofErr w:type="spellStart"/>
      <w:r w:rsidR="001E6F6D">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vecante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zene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rreth</w:t>
      </w:r>
      <w:proofErr w:type="spellEnd"/>
      <w:r w:rsidRPr="006647B3">
        <w:rPr>
          <w:rFonts w:ascii="Times New Roman" w:hAnsi="Times New Roman" w:cs="Times New Roman"/>
          <w:sz w:val="24"/>
          <w:szCs w:val="24"/>
        </w:rPr>
        <w:t xml:space="preserve"> 17 %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gjithe</w:t>
      </w:r>
      <w:proofErr w:type="spellEnd"/>
      <w:r w:rsidRPr="006647B3">
        <w:rPr>
          <w:rFonts w:ascii="Times New Roman" w:hAnsi="Times New Roman" w:cs="Times New Roman"/>
          <w:sz w:val="24"/>
          <w:szCs w:val="24"/>
        </w:rPr>
        <w:t xml:space="preserve"> </w:t>
      </w:r>
      <w:proofErr w:type="spellStart"/>
      <w:proofErr w:type="gramStart"/>
      <w:r w:rsidRPr="006647B3">
        <w:rPr>
          <w:rFonts w:ascii="Times New Roman" w:hAnsi="Times New Roman" w:cs="Times New Roman"/>
          <w:sz w:val="24"/>
          <w:szCs w:val="24"/>
        </w:rPr>
        <w:t>shpenzimeve</w:t>
      </w:r>
      <w:r w:rsidR="009A4D29" w:rsidRPr="006647B3">
        <w:rPr>
          <w:rFonts w:ascii="Times New Roman" w:hAnsi="Times New Roman" w:cs="Times New Roman"/>
          <w:sz w:val="24"/>
          <w:szCs w:val="24"/>
        </w:rPr>
        <w:t>,por</w:t>
      </w:r>
      <w:proofErr w:type="spellEnd"/>
      <w:proofErr w:type="gramEnd"/>
      <w:r w:rsidR="009A4D29" w:rsidRPr="006647B3">
        <w:rPr>
          <w:rFonts w:ascii="Times New Roman" w:hAnsi="Times New Roman" w:cs="Times New Roman"/>
          <w:sz w:val="24"/>
          <w:szCs w:val="24"/>
        </w:rPr>
        <w:t xml:space="preserve"> </w:t>
      </w:r>
      <w:proofErr w:type="spellStart"/>
      <w:r w:rsidR="009A4D29"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nuk</w:t>
      </w:r>
      <w:proofErr w:type="spellEnd"/>
      <w:r w:rsidRPr="006647B3">
        <w:rPr>
          <w:rFonts w:ascii="Times New Roman" w:hAnsi="Times New Roman" w:cs="Times New Roman"/>
          <w:sz w:val="24"/>
          <w:szCs w:val="24"/>
        </w:rPr>
        <w:t xml:space="preserve"> jane </w:t>
      </w:r>
      <w:proofErr w:type="spellStart"/>
      <w:r w:rsidRPr="006647B3">
        <w:rPr>
          <w:rFonts w:ascii="Times New Roman" w:hAnsi="Times New Roman" w:cs="Times New Roman"/>
          <w:sz w:val="24"/>
          <w:szCs w:val="24"/>
        </w:rPr>
        <w:t>realizuar</w:t>
      </w:r>
      <w:proofErr w:type="spellEnd"/>
      <w:r w:rsidRPr="006647B3">
        <w:rPr>
          <w:rFonts w:ascii="Times New Roman" w:hAnsi="Times New Roman" w:cs="Times New Roman"/>
          <w:sz w:val="24"/>
          <w:szCs w:val="24"/>
        </w:rPr>
        <w:t>.</w:t>
      </w:r>
      <w:r w:rsidR="001E6F6D">
        <w:rPr>
          <w:rFonts w:ascii="Times New Roman" w:hAnsi="Times New Roman" w:cs="Times New Roman"/>
          <w:sz w:val="24"/>
          <w:szCs w:val="24"/>
        </w:rPr>
        <w:t xml:space="preserve"> </w:t>
      </w:r>
      <w:r w:rsidRPr="006647B3">
        <w:rPr>
          <w:rFonts w:ascii="Times New Roman" w:hAnsi="Times New Roman" w:cs="Times New Roman"/>
          <w:sz w:val="24"/>
          <w:szCs w:val="24"/>
        </w:rPr>
        <w:t xml:space="preserve">Ketu </w:t>
      </w:r>
      <w:proofErr w:type="spellStart"/>
      <w:r w:rsidRPr="006647B3">
        <w:rPr>
          <w:rFonts w:ascii="Times New Roman" w:hAnsi="Times New Roman" w:cs="Times New Roman"/>
          <w:sz w:val="24"/>
          <w:szCs w:val="24"/>
        </w:rPr>
        <w:t>pervec</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honorareve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presidenteve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00F12FCE" w:rsidRPr="006647B3">
        <w:rPr>
          <w:rFonts w:ascii="Times New Roman" w:hAnsi="Times New Roman" w:cs="Times New Roman"/>
          <w:sz w:val="24"/>
          <w:szCs w:val="24"/>
        </w:rPr>
        <w:t xml:space="preserve"> </w:t>
      </w:r>
      <w:proofErr w:type="spellStart"/>
      <w:proofErr w:type="gramStart"/>
      <w:r w:rsidR="00F12FCE" w:rsidRPr="006647B3">
        <w:rPr>
          <w:rFonts w:ascii="Times New Roman" w:hAnsi="Times New Roman" w:cs="Times New Roman"/>
          <w:sz w:val="24"/>
          <w:szCs w:val="24"/>
        </w:rPr>
        <w:t>disa</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sekretareve</w:t>
      </w:r>
      <w:proofErr w:type="spellEnd"/>
      <w:proofErr w:type="gram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te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disa</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rajoneve</w:t>
      </w:r>
      <w:proofErr w:type="spellEnd"/>
      <w:r w:rsidR="00F12FCE" w:rsidRPr="006647B3">
        <w:rPr>
          <w:rFonts w:ascii="Times New Roman" w:hAnsi="Times New Roman" w:cs="Times New Roman"/>
          <w:sz w:val="24"/>
          <w:szCs w:val="24"/>
        </w:rPr>
        <w:t xml:space="preserve">, </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mbledhjeve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keshillave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rajonale</w:t>
      </w:r>
      <w:proofErr w:type="spellEnd"/>
      <w:r w:rsidRPr="006647B3">
        <w:rPr>
          <w:rFonts w:ascii="Times New Roman" w:hAnsi="Times New Roman" w:cs="Times New Roman"/>
          <w:sz w:val="24"/>
          <w:szCs w:val="24"/>
        </w:rPr>
        <w:t xml:space="preserve"> jane  </w:t>
      </w:r>
      <w:proofErr w:type="spellStart"/>
      <w:r w:rsidRPr="006647B3">
        <w:rPr>
          <w:rFonts w:ascii="Times New Roman" w:hAnsi="Times New Roman" w:cs="Times New Roman"/>
          <w:sz w:val="24"/>
          <w:szCs w:val="24"/>
        </w:rPr>
        <w:t>parashikuar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honorare</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ngritje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grupe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pune</w:t>
      </w:r>
      <w:proofErr w:type="spellEnd"/>
      <w:r w:rsidR="00F12FCE" w:rsidRPr="006647B3">
        <w:rPr>
          <w:rFonts w:ascii="Times New Roman" w:hAnsi="Times New Roman" w:cs="Times New Roman"/>
          <w:sz w:val="24"/>
          <w:szCs w:val="24"/>
        </w:rPr>
        <w:t xml:space="preserve"> </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lidhur</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zbatimin</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etikes</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standarteve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mjekeve</w:t>
      </w:r>
      <w:proofErr w:type="spellEnd"/>
      <w:r w:rsidR="00F12FCE" w:rsidRPr="006647B3">
        <w:rPr>
          <w:rFonts w:ascii="Times New Roman" w:hAnsi="Times New Roman" w:cs="Times New Roman"/>
          <w:sz w:val="24"/>
          <w:szCs w:val="24"/>
        </w:rPr>
        <w:t xml:space="preserve">, per </w:t>
      </w:r>
      <w:proofErr w:type="spellStart"/>
      <w:r w:rsidR="00F12FCE" w:rsidRPr="006647B3">
        <w:rPr>
          <w:rFonts w:ascii="Times New Roman" w:hAnsi="Times New Roman" w:cs="Times New Roman"/>
          <w:sz w:val="24"/>
          <w:szCs w:val="24"/>
        </w:rPr>
        <w:t>gjykime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profesionale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etj</w:t>
      </w:r>
      <w:proofErr w:type="spellEnd"/>
      <w:r w:rsidR="00F12FCE" w:rsidRPr="006647B3">
        <w:rPr>
          <w:rFonts w:ascii="Times New Roman" w:hAnsi="Times New Roman" w:cs="Times New Roman"/>
          <w:sz w:val="24"/>
          <w:szCs w:val="24"/>
        </w:rPr>
        <w:t>.</w:t>
      </w:r>
      <w:r w:rsidR="00E30E1E" w:rsidRPr="006647B3">
        <w:rPr>
          <w:rFonts w:ascii="Times New Roman" w:hAnsi="Times New Roman" w:cs="Times New Roman"/>
          <w:sz w:val="24"/>
          <w:szCs w:val="24"/>
        </w:rPr>
        <w:t xml:space="preserve"> </w:t>
      </w:r>
      <w:r w:rsidR="009A4D29" w:rsidRPr="006647B3">
        <w:rPr>
          <w:rFonts w:ascii="Times New Roman" w:hAnsi="Times New Roman" w:cs="Times New Roman"/>
          <w:sz w:val="24"/>
          <w:szCs w:val="24"/>
        </w:rPr>
        <w:t xml:space="preserve">Per </w:t>
      </w:r>
      <w:proofErr w:type="spellStart"/>
      <w:r w:rsidR="009A4D29" w:rsidRPr="006647B3">
        <w:rPr>
          <w:rFonts w:ascii="Times New Roman" w:hAnsi="Times New Roman" w:cs="Times New Roman"/>
          <w:sz w:val="24"/>
          <w:szCs w:val="24"/>
        </w:rPr>
        <w:t>vitin</w:t>
      </w:r>
      <w:proofErr w:type="spellEnd"/>
      <w:r w:rsidR="009A4D29" w:rsidRPr="006647B3">
        <w:rPr>
          <w:rFonts w:ascii="Times New Roman" w:hAnsi="Times New Roman" w:cs="Times New Roman"/>
          <w:sz w:val="24"/>
          <w:szCs w:val="24"/>
        </w:rPr>
        <w:t xml:space="preserve"> 2024 </w:t>
      </w:r>
      <w:proofErr w:type="spellStart"/>
      <w:r w:rsidR="00F12FCE" w:rsidRPr="006647B3">
        <w:rPr>
          <w:rFonts w:ascii="Times New Roman" w:hAnsi="Times New Roman" w:cs="Times New Roman"/>
          <w:sz w:val="24"/>
          <w:szCs w:val="24"/>
        </w:rPr>
        <w:t>honoraret</w:t>
      </w:r>
      <w:proofErr w:type="spellEnd"/>
      <w:r w:rsidR="00F12FCE" w:rsidRPr="006647B3">
        <w:rPr>
          <w:rFonts w:ascii="Times New Roman" w:hAnsi="Times New Roman" w:cs="Times New Roman"/>
          <w:sz w:val="24"/>
          <w:szCs w:val="24"/>
        </w:rPr>
        <w:t xml:space="preserve"> per </w:t>
      </w:r>
      <w:proofErr w:type="spellStart"/>
      <w:r w:rsidR="00F12FCE" w:rsidRPr="006647B3">
        <w:rPr>
          <w:rFonts w:ascii="Times New Roman" w:hAnsi="Times New Roman" w:cs="Times New Roman"/>
          <w:sz w:val="24"/>
          <w:szCs w:val="24"/>
        </w:rPr>
        <w:t>rajonin</w:t>
      </w:r>
      <w:proofErr w:type="spellEnd"/>
      <w:r w:rsidR="00F12FCE" w:rsidRPr="006647B3">
        <w:rPr>
          <w:rFonts w:ascii="Times New Roman" w:hAnsi="Times New Roman" w:cs="Times New Roman"/>
          <w:sz w:val="24"/>
          <w:szCs w:val="24"/>
        </w:rPr>
        <w:t xml:space="preserve"> e </w:t>
      </w:r>
      <w:proofErr w:type="spellStart"/>
      <w:r w:rsidR="00F12FCE" w:rsidRPr="006647B3">
        <w:rPr>
          <w:rFonts w:ascii="Times New Roman" w:hAnsi="Times New Roman" w:cs="Times New Roman"/>
          <w:sz w:val="24"/>
          <w:szCs w:val="24"/>
        </w:rPr>
        <w:t>Dibres</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nuk</w:t>
      </w:r>
      <w:proofErr w:type="spellEnd"/>
      <w:r w:rsidR="00F12FCE" w:rsidRPr="006647B3">
        <w:rPr>
          <w:rFonts w:ascii="Times New Roman" w:hAnsi="Times New Roman" w:cs="Times New Roman"/>
          <w:sz w:val="24"/>
          <w:szCs w:val="24"/>
        </w:rPr>
        <w:t xml:space="preserve"> jane </w:t>
      </w:r>
      <w:proofErr w:type="spellStart"/>
      <w:r w:rsidR="00F12FCE" w:rsidRPr="006647B3">
        <w:rPr>
          <w:rFonts w:ascii="Times New Roman" w:hAnsi="Times New Roman" w:cs="Times New Roman"/>
          <w:sz w:val="24"/>
          <w:szCs w:val="24"/>
        </w:rPr>
        <w:t>konsumuar</w:t>
      </w:r>
      <w:proofErr w:type="spellEnd"/>
      <w:r w:rsidR="00F12FCE" w:rsidRPr="006647B3">
        <w:rPr>
          <w:rFonts w:ascii="Times New Roman" w:hAnsi="Times New Roman" w:cs="Times New Roman"/>
          <w:sz w:val="24"/>
          <w:szCs w:val="24"/>
        </w:rPr>
        <w:t xml:space="preserve"> per </w:t>
      </w:r>
      <w:proofErr w:type="spellStart"/>
      <w:r w:rsidR="00F12FCE" w:rsidRPr="006647B3">
        <w:rPr>
          <w:rFonts w:ascii="Times New Roman" w:hAnsi="Times New Roman" w:cs="Times New Roman"/>
          <w:sz w:val="24"/>
          <w:szCs w:val="24"/>
        </w:rPr>
        <w:t>arsye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te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mosfunksionimit</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dhe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pezullimit</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te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ketij</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rajoni</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gjykime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disiplinore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nuk</w:t>
      </w:r>
      <w:proofErr w:type="spellEnd"/>
      <w:r w:rsidR="00F12FCE" w:rsidRPr="006647B3">
        <w:rPr>
          <w:rFonts w:ascii="Times New Roman" w:hAnsi="Times New Roman" w:cs="Times New Roman"/>
          <w:sz w:val="24"/>
          <w:szCs w:val="24"/>
        </w:rPr>
        <w:t xml:space="preserve"> ka </w:t>
      </w:r>
      <w:proofErr w:type="spellStart"/>
      <w:r w:rsidR="00F12FCE" w:rsidRPr="006647B3">
        <w:rPr>
          <w:rFonts w:ascii="Times New Roman" w:hAnsi="Times New Roman" w:cs="Times New Roman"/>
          <w:sz w:val="24"/>
          <w:szCs w:val="24"/>
        </w:rPr>
        <w:t>patur</w:t>
      </w:r>
      <w:proofErr w:type="spellEnd"/>
      <w:r w:rsidR="00F12FCE" w:rsidRPr="006647B3">
        <w:rPr>
          <w:rFonts w:ascii="Times New Roman" w:hAnsi="Times New Roman" w:cs="Times New Roman"/>
          <w:sz w:val="24"/>
          <w:szCs w:val="24"/>
        </w:rPr>
        <w:t xml:space="preserve"> me </w:t>
      </w:r>
      <w:proofErr w:type="spellStart"/>
      <w:r w:rsidR="00F12FCE" w:rsidRPr="006647B3">
        <w:rPr>
          <w:rFonts w:ascii="Times New Roman" w:hAnsi="Times New Roman" w:cs="Times New Roman"/>
          <w:sz w:val="24"/>
          <w:szCs w:val="24"/>
        </w:rPr>
        <w:t>perjashtim</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te</w:t>
      </w:r>
      <w:proofErr w:type="spellEnd"/>
      <w:r w:rsidR="008B0858"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nje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rasti</w:t>
      </w:r>
      <w:proofErr w:type="spellEnd"/>
      <w:r w:rsidR="00F12FCE" w:rsidRPr="006647B3">
        <w:rPr>
          <w:rFonts w:ascii="Times New Roman" w:hAnsi="Times New Roman" w:cs="Times New Roman"/>
          <w:sz w:val="24"/>
          <w:szCs w:val="24"/>
        </w:rPr>
        <w:t xml:space="preserve"> ne </w:t>
      </w:r>
      <w:proofErr w:type="spellStart"/>
      <w:r w:rsidR="00F12FCE" w:rsidRPr="006647B3">
        <w:rPr>
          <w:rFonts w:ascii="Times New Roman" w:hAnsi="Times New Roman" w:cs="Times New Roman"/>
          <w:sz w:val="24"/>
          <w:szCs w:val="24"/>
        </w:rPr>
        <w:t>Rajonin</w:t>
      </w:r>
      <w:proofErr w:type="spellEnd"/>
      <w:r w:rsidR="00F12FCE" w:rsidRPr="006647B3">
        <w:rPr>
          <w:rFonts w:ascii="Times New Roman" w:hAnsi="Times New Roman" w:cs="Times New Roman"/>
          <w:sz w:val="24"/>
          <w:szCs w:val="24"/>
        </w:rPr>
        <w:t xml:space="preserve"> e </w:t>
      </w:r>
      <w:proofErr w:type="spellStart"/>
      <w:r w:rsidR="00F12FCE" w:rsidRPr="006647B3">
        <w:rPr>
          <w:rFonts w:ascii="Times New Roman" w:hAnsi="Times New Roman" w:cs="Times New Roman"/>
          <w:sz w:val="24"/>
          <w:szCs w:val="24"/>
        </w:rPr>
        <w:t>Durresit</w:t>
      </w:r>
      <w:proofErr w:type="spellEnd"/>
      <w:r w:rsidR="00F12FCE" w:rsidRPr="006647B3">
        <w:rPr>
          <w:rFonts w:ascii="Times New Roman" w:hAnsi="Times New Roman" w:cs="Times New Roman"/>
          <w:sz w:val="24"/>
          <w:szCs w:val="24"/>
        </w:rPr>
        <w:t xml:space="preserve">, </w:t>
      </w:r>
      <w:proofErr w:type="spellStart"/>
      <w:r w:rsidR="009A4D29" w:rsidRPr="006647B3">
        <w:rPr>
          <w:rFonts w:ascii="Times New Roman" w:hAnsi="Times New Roman" w:cs="Times New Roman"/>
          <w:sz w:val="24"/>
          <w:szCs w:val="24"/>
        </w:rPr>
        <w:t>nuk</w:t>
      </w:r>
      <w:proofErr w:type="spellEnd"/>
      <w:r w:rsidR="009A4D29" w:rsidRPr="006647B3">
        <w:rPr>
          <w:rFonts w:ascii="Times New Roman" w:hAnsi="Times New Roman" w:cs="Times New Roman"/>
          <w:sz w:val="24"/>
          <w:szCs w:val="24"/>
        </w:rPr>
        <w:t xml:space="preserve"> ka </w:t>
      </w:r>
      <w:proofErr w:type="spellStart"/>
      <w:r w:rsidR="009A4D29" w:rsidRPr="006647B3">
        <w:rPr>
          <w:rFonts w:ascii="Times New Roman" w:hAnsi="Times New Roman" w:cs="Times New Roman"/>
          <w:sz w:val="24"/>
          <w:szCs w:val="24"/>
        </w:rPr>
        <w:t>patur</w:t>
      </w:r>
      <w:proofErr w:type="spellEnd"/>
      <w:r w:rsidR="009A4D29" w:rsidRPr="006647B3">
        <w:rPr>
          <w:rFonts w:ascii="Times New Roman" w:hAnsi="Times New Roman" w:cs="Times New Roman"/>
          <w:sz w:val="24"/>
          <w:szCs w:val="24"/>
        </w:rPr>
        <w:t xml:space="preserve"> </w:t>
      </w:r>
      <w:proofErr w:type="spellStart"/>
      <w:r w:rsidR="009A4D29" w:rsidRPr="006647B3">
        <w:rPr>
          <w:rFonts w:ascii="Times New Roman" w:hAnsi="Times New Roman" w:cs="Times New Roman"/>
          <w:sz w:val="24"/>
          <w:szCs w:val="24"/>
        </w:rPr>
        <w:t>asnje</w:t>
      </w:r>
      <w:proofErr w:type="spellEnd"/>
      <w:r w:rsidR="009A4D29" w:rsidRPr="006647B3">
        <w:rPr>
          <w:rFonts w:ascii="Times New Roman" w:hAnsi="Times New Roman" w:cs="Times New Roman"/>
          <w:sz w:val="24"/>
          <w:szCs w:val="24"/>
        </w:rPr>
        <w:t xml:space="preserve"> </w:t>
      </w:r>
      <w:proofErr w:type="spellStart"/>
      <w:r w:rsidR="009A4D29" w:rsidRPr="006647B3">
        <w:rPr>
          <w:rFonts w:ascii="Times New Roman" w:hAnsi="Times New Roman" w:cs="Times New Roman"/>
          <w:sz w:val="24"/>
          <w:szCs w:val="24"/>
        </w:rPr>
        <w:t>propozim</w:t>
      </w:r>
      <w:proofErr w:type="spellEnd"/>
      <w:r w:rsidR="009A4D29"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nga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rajonet</w:t>
      </w:r>
      <w:proofErr w:type="spellEnd"/>
      <w:r w:rsidR="00F12FCE" w:rsidRPr="006647B3">
        <w:rPr>
          <w:rFonts w:ascii="Times New Roman" w:hAnsi="Times New Roman" w:cs="Times New Roman"/>
          <w:sz w:val="24"/>
          <w:szCs w:val="24"/>
        </w:rPr>
        <w:t xml:space="preserve"> per </w:t>
      </w:r>
      <w:proofErr w:type="spellStart"/>
      <w:r w:rsidR="00F12FCE" w:rsidRPr="006647B3">
        <w:rPr>
          <w:rFonts w:ascii="Times New Roman" w:hAnsi="Times New Roman" w:cs="Times New Roman"/>
          <w:sz w:val="24"/>
          <w:szCs w:val="24"/>
        </w:rPr>
        <w:t>ngritje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grupe</w:t>
      </w:r>
      <w:proofErr w:type="spellEnd"/>
      <w:r w:rsidR="00F12FCE" w:rsidRPr="006647B3">
        <w:rPr>
          <w:rFonts w:ascii="Times New Roman" w:hAnsi="Times New Roman" w:cs="Times New Roman"/>
          <w:sz w:val="24"/>
          <w:szCs w:val="24"/>
        </w:rPr>
        <w:t xml:space="preserve"> </w:t>
      </w:r>
      <w:proofErr w:type="spellStart"/>
      <w:r w:rsidR="00F12FCE" w:rsidRPr="006647B3">
        <w:rPr>
          <w:rFonts w:ascii="Times New Roman" w:hAnsi="Times New Roman" w:cs="Times New Roman"/>
          <w:sz w:val="24"/>
          <w:szCs w:val="24"/>
        </w:rPr>
        <w:t>pune</w:t>
      </w:r>
      <w:proofErr w:type="spellEnd"/>
      <w:r w:rsidR="00F12FCE" w:rsidRPr="006647B3">
        <w:rPr>
          <w:rFonts w:ascii="Times New Roman" w:hAnsi="Times New Roman" w:cs="Times New Roman"/>
          <w:sz w:val="24"/>
          <w:szCs w:val="24"/>
        </w:rPr>
        <w:t>.</w:t>
      </w:r>
    </w:p>
    <w:p w14:paraId="6C5000B3" w14:textId="1051625D" w:rsidR="00E30E1E" w:rsidRPr="006647B3" w:rsidRDefault="00E30E1E"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Per </w:t>
      </w:r>
      <w:proofErr w:type="spellStart"/>
      <w:r w:rsidRPr="006647B3">
        <w:rPr>
          <w:rFonts w:ascii="Times New Roman" w:hAnsi="Times New Roman" w:cs="Times New Roman"/>
          <w:sz w:val="24"/>
          <w:szCs w:val="24"/>
        </w:rPr>
        <w:t>vitin</w:t>
      </w:r>
      <w:proofErr w:type="spellEnd"/>
      <w:r w:rsidRPr="006647B3">
        <w:rPr>
          <w:rFonts w:ascii="Times New Roman" w:hAnsi="Times New Roman" w:cs="Times New Roman"/>
          <w:sz w:val="24"/>
          <w:szCs w:val="24"/>
        </w:rPr>
        <w:t xml:space="preserve"> 2025 </w:t>
      </w:r>
      <w:proofErr w:type="spellStart"/>
      <w:r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perkon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zgjedhjet</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reja</w:t>
      </w:r>
      <w:proofErr w:type="spellEnd"/>
      <w:r w:rsidRPr="006647B3">
        <w:rPr>
          <w:rFonts w:ascii="Times New Roman" w:hAnsi="Times New Roman" w:cs="Times New Roman"/>
          <w:sz w:val="24"/>
          <w:szCs w:val="24"/>
        </w:rPr>
        <w:t xml:space="preserve"> </w:t>
      </w:r>
      <w:r w:rsidR="00CF426C" w:rsidRPr="006647B3">
        <w:rPr>
          <w:rFonts w:ascii="Times New Roman" w:hAnsi="Times New Roman" w:cs="Times New Roman"/>
          <w:sz w:val="24"/>
          <w:szCs w:val="24"/>
        </w:rPr>
        <w:t xml:space="preserve">ne </w:t>
      </w:r>
      <w:proofErr w:type="spellStart"/>
      <w:r w:rsidR="00CF426C" w:rsidRPr="006647B3">
        <w:rPr>
          <w:rFonts w:ascii="Times New Roman" w:hAnsi="Times New Roman" w:cs="Times New Roman"/>
          <w:sz w:val="24"/>
          <w:szCs w:val="24"/>
        </w:rPr>
        <w:t>rajone</w:t>
      </w:r>
      <w:proofErr w:type="spellEnd"/>
      <w:r w:rsidR="00CF426C"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K</w:t>
      </w:r>
      <w:r w:rsidRPr="006647B3">
        <w:rPr>
          <w:rFonts w:ascii="Times New Roman" w:hAnsi="Times New Roman" w:cs="Times New Roman"/>
          <w:sz w:val="24"/>
          <w:szCs w:val="24"/>
        </w:rPr>
        <w:t>eshill</w:t>
      </w:r>
      <w:proofErr w:type="spellEnd"/>
      <w:r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K</w:t>
      </w:r>
      <w:r w:rsidRPr="006647B3">
        <w:rPr>
          <w:rFonts w:ascii="Times New Roman" w:hAnsi="Times New Roman" w:cs="Times New Roman"/>
          <w:sz w:val="24"/>
          <w:szCs w:val="24"/>
        </w:rPr>
        <w:t>ombetar</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duhet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mobilizim</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edhe</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madh</w:t>
      </w:r>
      <w:proofErr w:type="spellEnd"/>
      <w:r w:rsidR="00CF426C" w:rsidRPr="006647B3">
        <w:rPr>
          <w:rFonts w:ascii="Times New Roman" w:hAnsi="Times New Roman" w:cs="Times New Roman"/>
          <w:sz w:val="24"/>
          <w:szCs w:val="24"/>
        </w:rPr>
        <w:t>.</w:t>
      </w:r>
      <w:r w:rsidR="001E6F6D">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E</w:t>
      </w:r>
      <w:r w:rsidRPr="006647B3">
        <w:rPr>
          <w:rFonts w:ascii="Times New Roman" w:hAnsi="Times New Roman" w:cs="Times New Roman"/>
          <w:sz w:val="24"/>
          <w:szCs w:val="24"/>
        </w:rPr>
        <w:t>ksperiencen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punen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rezultatet</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arritura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deri</w:t>
      </w:r>
      <w:proofErr w:type="spellEnd"/>
      <w:r w:rsidRPr="006647B3">
        <w:rPr>
          <w:rFonts w:ascii="Times New Roman" w:hAnsi="Times New Roman" w:cs="Times New Roman"/>
          <w:sz w:val="24"/>
          <w:szCs w:val="24"/>
        </w:rPr>
        <w:t xml:space="preserve"> me sot ,</w:t>
      </w:r>
      <w:proofErr w:type="spellStart"/>
      <w:r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padyshim</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kane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punen</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mundin</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gjithe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drejtuesve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rajoneve</w:t>
      </w:r>
      <w:proofErr w:type="spellEnd"/>
      <w:r w:rsidR="00CF426C" w:rsidRPr="006647B3">
        <w:rPr>
          <w:rFonts w:ascii="Times New Roman" w:hAnsi="Times New Roman" w:cs="Times New Roman"/>
          <w:sz w:val="24"/>
          <w:szCs w:val="24"/>
        </w:rPr>
        <w:t>,</w:t>
      </w:r>
      <w:r w:rsidRPr="006647B3">
        <w:rPr>
          <w:rFonts w:ascii="Times New Roman" w:hAnsi="Times New Roman" w:cs="Times New Roman"/>
          <w:sz w:val="24"/>
          <w:szCs w:val="24"/>
        </w:rPr>
        <w:t xml:space="preserve"> po ne </w:t>
      </w:r>
      <w:proofErr w:type="spellStart"/>
      <w:r w:rsidRPr="006647B3">
        <w:rPr>
          <w:rFonts w:ascii="Times New Roman" w:hAnsi="Times New Roman" w:cs="Times New Roman"/>
          <w:sz w:val="24"/>
          <w:szCs w:val="24"/>
        </w:rPr>
        <w:t>vacanti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aparatit</w:t>
      </w:r>
      <w:proofErr w:type="spellEnd"/>
      <w:r w:rsidRPr="006647B3">
        <w:rPr>
          <w:rFonts w:ascii="Times New Roman" w:hAnsi="Times New Roman" w:cs="Times New Roman"/>
          <w:sz w:val="24"/>
          <w:szCs w:val="24"/>
        </w:rPr>
        <w:t xml:space="preserve"> me ne </w:t>
      </w:r>
      <w:proofErr w:type="spellStart"/>
      <w:r w:rsidRPr="006647B3">
        <w:rPr>
          <w:rFonts w:ascii="Times New Roman" w:hAnsi="Times New Roman" w:cs="Times New Roman"/>
          <w:sz w:val="24"/>
          <w:szCs w:val="24"/>
        </w:rPr>
        <w:t>krye</w:t>
      </w:r>
      <w:proofErr w:type="spellEnd"/>
      <w:r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p</w:t>
      </w:r>
      <w:r w:rsidRPr="006647B3">
        <w:rPr>
          <w:rFonts w:ascii="Times New Roman" w:hAnsi="Times New Roman" w:cs="Times New Roman"/>
          <w:sz w:val="24"/>
          <w:szCs w:val="24"/>
        </w:rPr>
        <w:t>residentin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dr.Fatmirin</w:t>
      </w:r>
      <w:proofErr w:type="spellEnd"/>
      <w:r w:rsidR="00CF426C"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cili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drejtoi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dhe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udhehoqi</w:t>
      </w:r>
      <w:proofErr w:type="spellEnd"/>
      <w:r w:rsidR="00CF426C" w:rsidRPr="006647B3">
        <w:rPr>
          <w:rFonts w:ascii="Times New Roman" w:hAnsi="Times New Roman" w:cs="Times New Roman"/>
          <w:sz w:val="24"/>
          <w:szCs w:val="24"/>
        </w:rPr>
        <w:t xml:space="preserve"> per </w:t>
      </w:r>
      <w:proofErr w:type="spellStart"/>
      <w:r w:rsidR="00CF426C" w:rsidRPr="006647B3">
        <w:rPr>
          <w:rFonts w:ascii="Times New Roman" w:hAnsi="Times New Roman" w:cs="Times New Roman"/>
          <w:sz w:val="24"/>
          <w:szCs w:val="24"/>
        </w:rPr>
        <w:t>dy</w:t>
      </w:r>
      <w:proofErr w:type="spellEnd"/>
      <w:r w:rsidR="00CF426C" w:rsidRPr="006647B3">
        <w:rPr>
          <w:rFonts w:ascii="Times New Roman" w:hAnsi="Times New Roman" w:cs="Times New Roman"/>
          <w:sz w:val="24"/>
          <w:szCs w:val="24"/>
        </w:rPr>
        <w:t xml:space="preserve"> mandate </w:t>
      </w:r>
      <w:proofErr w:type="spellStart"/>
      <w:r w:rsidR="00CF426C" w:rsidRPr="006647B3">
        <w:rPr>
          <w:rFonts w:ascii="Times New Roman" w:hAnsi="Times New Roman" w:cs="Times New Roman"/>
          <w:sz w:val="24"/>
          <w:szCs w:val="24"/>
        </w:rPr>
        <w:t>veprimtarine</w:t>
      </w:r>
      <w:proofErr w:type="spellEnd"/>
      <w:r w:rsidR="00CF426C" w:rsidRPr="006647B3">
        <w:rPr>
          <w:rFonts w:ascii="Times New Roman" w:hAnsi="Times New Roman" w:cs="Times New Roman"/>
          <w:sz w:val="24"/>
          <w:szCs w:val="24"/>
        </w:rPr>
        <w:t xml:space="preserve"> e </w:t>
      </w:r>
      <w:proofErr w:type="spellStart"/>
      <w:r w:rsidR="00CF426C" w:rsidRPr="006647B3">
        <w:rPr>
          <w:rFonts w:ascii="Times New Roman" w:hAnsi="Times New Roman" w:cs="Times New Roman"/>
          <w:sz w:val="24"/>
          <w:szCs w:val="24"/>
        </w:rPr>
        <w:t>ketij</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organizmi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dhe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qe</w:t>
      </w:r>
      <w:proofErr w:type="spellEnd"/>
      <w:r w:rsidR="00CF426C" w:rsidRPr="006647B3">
        <w:rPr>
          <w:rFonts w:ascii="Times New Roman" w:hAnsi="Times New Roman" w:cs="Times New Roman"/>
          <w:sz w:val="24"/>
          <w:szCs w:val="24"/>
        </w:rPr>
        <w:t xml:space="preserve"> do </w:t>
      </w:r>
      <w:proofErr w:type="spellStart"/>
      <w:r w:rsidR="00CF426C" w:rsidRPr="006647B3">
        <w:rPr>
          <w:rFonts w:ascii="Times New Roman" w:hAnsi="Times New Roman" w:cs="Times New Roman"/>
          <w:sz w:val="24"/>
          <w:szCs w:val="24"/>
        </w:rPr>
        <w:t>te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mbahet</w:t>
      </w:r>
      <w:proofErr w:type="spellEnd"/>
      <w:r w:rsidR="00CF426C" w:rsidRPr="006647B3">
        <w:rPr>
          <w:rFonts w:ascii="Times New Roman" w:hAnsi="Times New Roman" w:cs="Times New Roman"/>
          <w:sz w:val="24"/>
          <w:szCs w:val="24"/>
        </w:rPr>
        <w:t xml:space="preserve"> mend </w:t>
      </w:r>
      <w:proofErr w:type="spellStart"/>
      <w:r w:rsidR="00CF426C" w:rsidRPr="006647B3">
        <w:rPr>
          <w:rFonts w:ascii="Times New Roman" w:hAnsi="Times New Roman" w:cs="Times New Roman"/>
          <w:sz w:val="24"/>
          <w:szCs w:val="24"/>
        </w:rPr>
        <w:t>si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periudha</w:t>
      </w:r>
      <w:proofErr w:type="spellEnd"/>
      <w:r w:rsidR="00CF426C" w:rsidRPr="006647B3">
        <w:rPr>
          <w:rFonts w:ascii="Times New Roman" w:hAnsi="Times New Roman" w:cs="Times New Roman"/>
          <w:sz w:val="24"/>
          <w:szCs w:val="24"/>
        </w:rPr>
        <w:t xml:space="preserve"> </w:t>
      </w:r>
      <w:proofErr w:type="spellStart"/>
      <w:r w:rsidR="006349A4" w:rsidRPr="006647B3">
        <w:rPr>
          <w:rFonts w:ascii="Times New Roman" w:hAnsi="Times New Roman" w:cs="Times New Roman"/>
          <w:sz w:val="24"/>
          <w:szCs w:val="24"/>
        </w:rPr>
        <w:t>ku</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Urdhri</w:t>
      </w:r>
      <w:proofErr w:type="spellEnd"/>
      <w:r w:rsidR="00CF426C"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Mjekeve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te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Shqiperise</w:t>
      </w:r>
      <w:proofErr w:type="spellEnd"/>
      <w:r w:rsidR="00CF426C" w:rsidRPr="006647B3">
        <w:rPr>
          <w:rFonts w:ascii="Times New Roman" w:hAnsi="Times New Roman" w:cs="Times New Roman"/>
          <w:sz w:val="24"/>
          <w:szCs w:val="24"/>
        </w:rPr>
        <w:t xml:space="preserve"> u be me </w:t>
      </w:r>
      <w:proofErr w:type="spellStart"/>
      <w:r w:rsidR="00CF426C" w:rsidRPr="006647B3">
        <w:rPr>
          <w:rFonts w:ascii="Times New Roman" w:hAnsi="Times New Roman" w:cs="Times New Roman"/>
          <w:sz w:val="24"/>
          <w:szCs w:val="24"/>
        </w:rPr>
        <w:t>seli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te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veten</w:t>
      </w:r>
      <w:proofErr w:type="spellEnd"/>
      <w:r w:rsidR="006349A4" w:rsidRPr="006647B3">
        <w:rPr>
          <w:rFonts w:ascii="Times New Roman" w:hAnsi="Times New Roman" w:cs="Times New Roman"/>
          <w:sz w:val="24"/>
          <w:szCs w:val="24"/>
        </w:rPr>
        <w:t>,</w:t>
      </w:r>
      <w:r w:rsidR="00CF426C" w:rsidRPr="006647B3">
        <w:rPr>
          <w:rFonts w:ascii="Times New Roman" w:hAnsi="Times New Roman" w:cs="Times New Roman"/>
          <w:sz w:val="24"/>
          <w:szCs w:val="24"/>
        </w:rPr>
        <w:t xml:space="preserve">  prone e </w:t>
      </w:r>
      <w:proofErr w:type="spellStart"/>
      <w:r w:rsidR="00CF426C" w:rsidRPr="006647B3">
        <w:rPr>
          <w:rFonts w:ascii="Times New Roman" w:hAnsi="Times New Roman" w:cs="Times New Roman"/>
          <w:sz w:val="24"/>
          <w:szCs w:val="24"/>
        </w:rPr>
        <w:t>perbashket</w:t>
      </w:r>
      <w:proofErr w:type="spellEnd"/>
      <w:r w:rsidR="00CF426C" w:rsidRPr="006647B3">
        <w:rPr>
          <w:rFonts w:ascii="Times New Roman" w:hAnsi="Times New Roman" w:cs="Times New Roman"/>
          <w:sz w:val="24"/>
          <w:szCs w:val="24"/>
        </w:rPr>
        <w:t xml:space="preserve"> e </w:t>
      </w:r>
      <w:proofErr w:type="spellStart"/>
      <w:r w:rsidR="00CF426C" w:rsidRPr="006647B3">
        <w:rPr>
          <w:rFonts w:ascii="Times New Roman" w:hAnsi="Times New Roman" w:cs="Times New Roman"/>
          <w:sz w:val="24"/>
          <w:szCs w:val="24"/>
        </w:rPr>
        <w:t>komunitetit</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te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mjekeve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te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shqiperise</w:t>
      </w:r>
      <w:proofErr w:type="spellEnd"/>
      <w:r w:rsidR="00CF426C" w:rsidRPr="006647B3">
        <w:rPr>
          <w:rFonts w:ascii="Times New Roman" w:hAnsi="Times New Roman" w:cs="Times New Roman"/>
          <w:sz w:val="24"/>
          <w:szCs w:val="24"/>
        </w:rPr>
        <w:t xml:space="preserve">  duke </w:t>
      </w:r>
      <w:proofErr w:type="spellStart"/>
      <w:r w:rsidR="001E6F6D">
        <w:rPr>
          <w:rFonts w:ascii="Times New Roman" w:hAnsi="Times New Roman" w:cs="Times New Roman"/>
          <w:sz w:val="24"/>
          <w:szCs w:val="24"/>
        </w:rPr>
        <w:t>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dhene</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ketij</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organizmi</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autonomi</w:t>
      </w:r>
      <w:proofErr w:type="spellEnd"/>
      <w:r w:rsidR="00CF426C" w:rsidRPr="006647B3">
        <w:rPr>
          <w:rFonts w:ascii="Times New Roman" w:hAnsi="Times New Roman" w:cs="Times New Roman"/>
          <w:sz w:val="24"/>
          <w:szCs w:val="24"/>
        </w:rPr>
        <w:t xml:space="preserve"> e </w:t>
      </w:r>
      <w:proofErr w:type="spellStart"/>
      <w:r w:rsidR="00CF426C" w:rsidRPr="006647B3">
        <w:rPr>
          <w:rFonts w:ascii="Times New Roman" w:hAnsi="Times New Roman" w:cs="Times New Roman"/>
          <w:sz w:val="24"/>
          <w:szCs w:val="24"/>
        </w:rPr>
        <w:t>pavaresi</w:t>
      </w:r>
      <w:proofErr w:type="spellEnd"/>
      <w:r w:rsidR="00CF426C" w:rsidRPr="006647B3">
        <w:rPr>
          <w:rFonts w:ascii="Times New Roman" w:hAnsi="Times New Roman" w:cs="Times New Roman"/>
          <w:sz w:val="24"/>
          <w:szCs w:val="24"/>
        </w:rPr>
        <w:t xml:space="preserve"> me  </w:t>
      </w:r>
      <w:proofErr w:type="spellStart"/>
      <w:r w:rsidR="00CF426C" w:rsidRPr="006647B3">
        <w:rPr>
          <w:rFonts w:ascii="Times New Roman" w:hAnsi="Times New Roman" w:cs="Times New Roman"/>
          <w:sz w:val="24"/>
          <w:szCs w:val="24"/>
        </w:rPr>
        <w:t>zyrat</w:t>
      </w:r>
      <w:proofErr w:type="spellEnd"/>
      <w:r w:rsidR="00CF426C" w:rsidRPr="006647B3">
        <w:rPr>
          <w:rFonts w:ascii="Times New Roman" w:hAnsi="Times New Roman" w:cs="Times New Roman"/>
          <w:sz w:val="24"/>
          <w:szCs w:val="24"/>
        </w:rPr>
        <w:t xml:space="preserve"> </w:t>
      </w:r>
      <w:proofErr w:type="spellStart"/>
      <w:r w:rsidR="00CF426C" w:rsidRPr="006647B3">
        <w:rPr>
          <w:rFonts w:ascii="Times New Roman" w:hAnsi="Times New Roman" w:cs="Times New Roman"/>
          <w:sz w:val="24"/>
          <w:szCs w:val="24"/>
        </w:rPr>
        <w:t>moderne</w:t>
      </w:r>
      <w:proofErr w:type="spellEnd"/>
      <w:r w:rsidR="00CF426C" w:rsidRPr="006647B3">
        <w:rPr>
          <w:rFonts w:ascii="Times New Roman" w:hAnsi="Times New Roman" w:cs="Times New Roman"/>
          <w:sz w:val="24"/>
          <w:szCs w:val="24"/>
        </w:rPr>
        <w:t xml:space="preserve"> e </w:t>
      </w:r>
      <w:proofErr w:type="spellStart"/>
      <w:r w:rsidR="00CF426C" w:rsidRPr="006647B3">
        <w:rPr>
          <w:rFonts w:ascii="Times New Roman" w:hAnsi="Times New Roman" w:cs="Times New Roman"/>
          <w:sz w:val="24"/>
          <w:szCs w:val="24"/>
        </w:rPr>
        <w:t>bashkohore</w:t>
      </w:r>
      <w:proofErr w:type="spellEnd"/>
      <w:r w:rsidR="00CF426C" w:rsidRPr="006647B3">
        <w:rPr>
          <w:rFonts w:ascii="Times New Roman" w:hAnsi="Times New Roman" w:cs="Times New Roman"/>
          <w:sz w:val="24"/>
          <w:szCs w:val="24"/>
        </w:rPr>
        <w:t xml:space="preserve">. </w:t>
      </w:r>
      <w:r w:rsidRPr="006647B3">
        <w:rPr>
          <w:rFonts w:ascii="Times New Roman" w:hAnsi="Times New Roman" w:cs="Times New Roman"/>
          <w:sz w:val="24"/>
          <w:szCs w:val="24"/>
        </w:rPr>
        <w:t xml:space="preserve"> </w:t>
      </w:r>
      <w:r w:rsidR="001E6F6D">
        <w:rPr>
          <w:rFonts w:ascii="Times New Roman" w:hAnsi="Times New Roman" w:cs="Times New Roman"/>
          <w:sz w:val="24"/>
          <w:szCs w:val="24"/>
        </w:rPr>
        <w:t>T</w:t>
      </w:r>
      <w:r w:rsidRPr="006647B3">
        <w:rPr>
          <w:rFonts w:ascii="Times New Roman" w:hAnsi="Times New Roman" w:cs="Times New Roman"/>
          <w:sz w:val="24"/>
          <w:szCs w:val="24"/>
        </w:rPr>
        <w:t>’</w:t>
      </w:r>
      <w:r w:rsidR="001E6F6D">
        <w:rPr>
          <w:rFonts w:ascii="Times New Roman" w:hAnsi="Times New Roman" w:cs="Times New Roman"/>
          <w:sz w:val="24"/>
          <w:szCs w:val="24"/>
        </w:rPr>
        <w:t>i</w:t>
      </w:r>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cojme</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perpara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qe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urdhri</w:t>
      </w:r>
      <w:proofErr w:type="spellEnd"/>
      <w:r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Mjekeve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Shqiperise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jete</w:t>
      </w:r>
      <w:proofErr w:type="spellEnd"/>
      <w:r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fuqishem</w:t>
      </w:r>
      <w:proofErr w:type="spellEnd"/>
      <w:r w:rsidR="0063191A" w:rsidRPr="006647B3">
        <w:rPr>
          <w:rFonts w:ascii="Times New Roman" w:hAnsi="Times New Roman" w:cs="Times New Roman"/>
          <w:sz w:val="24"/>
          <w:szCs w:val="24"/>
        </w:rPr>
        <w:t xml:space="preserve">, me </w:t>
      </w:r>
      <w:proofErr w:type="spellStart"/>
      <w:r w:rsidR="0063191A" w:rsidRPr="006647B3">
        <w:rPr>
          <w:rFonts w:ascii="Times New Roman" w:hAnsi="Times New Roman" w:cs="Times New Roman"/>
          <w:sz w:val="24"/>
          <w:szCs w:val="24"/>
        </w:rPr>
        <w:t>nje</w:t>
      </w:r>
      <w:proofErr w:type="spellEnd"/>
      <w:r w:rsidR="0063191A"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buxhet</w:t>
      </w:r>
      <w:proofErr w:type="spellEnd"/>
      <w:r w:rsidR="0063191A" w:rsidRPr="006647B3">
        <w:rPr>
          <w:rFonts w:ascii="Times New Roman" w:hAnsi="Times New Roman" w:cs="Times New Roman"/>
          <w:sz w:val="24"/>
          <w:szCs w:val="24"/>
        </w:rPr>
        <w:t xml:space="preserve"> solid </w:t>
      </w:r>
      <w:proofErr w:type="spellStart"/>
      <w:r w:rsidR="0063191A" w:rsidRPr="006647B3">
        <w:rPr>
          <w:rFonts w:ascii="Times New Roman" w:hAnsi="Times New Roman" w:cs="Times New Roman"/>
          <w:sz w:val="24"/>
          <w:szCs w:val="24"/>
        </w:rPr>
        <w:t>te</w:t>
      </w:r>
      <w:proofErr w:type="spellEnd"/>
      <w:r w:rsidR="0063191A"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pavarur</w:t>
      </w:r>
      <w:proofErr w:type="spellEnd"/>
      <w:r w:rsidR="0063191A"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financiarisht</w:t>
      </w:r>
      <w:proofErr w:type="spellEnd"/>
      <w:r w:rsidR="0063191A"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dhe</w:t>
      </w:r>
      <w:proofErr w:type="spellEnd"/>
      <w:r w:rsidR="0063191A" w:rsidRPr="006647B3">
        <w:rPr>
          <w:rFonts w:ascii="Times New Roman" w:hAnsi="Times New Roman" w:cs="Times New Roman"/>
          <w:sz w:val="24"/>
          <w:szCs w:val="24"/>
        </w:rPr>
        <w:t xml:space="preserve"> </w:t>
      </w:r>
      <w:proofErr w:type="spellStart"/>
      <w:r w:rsidR="001E6F6D">
        <w:rPr>
          <w:rFonts w:ascii="Times New Roman" w:hAnsi="Times New Roman" w:cs="Times New Roman"/>
          <w:sz w:val="24"/>
          <w:szCs w:val="24"/>
        </w:rPr>
        <w:t>i</w:t>
      </w:r>
      <w:proofErr w:type="spellEnd"/>
      <w:r w:rsidR="0063191A"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denje</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atribuar</w:t>
      </w:r>
      <w:proofErr w:type="spellEnd"/>
      <w:r w:rsidRPr="006647B3">
        <w:rPr>
          <w:rFonts w:ascii="Times New Roman" w:hAnsi="Times New Roman" w:cs="Times New Roman"/>
          <w:sz w:val="24"/>
          <w:szCs w:val="24"/>
        </w:rPr>
        <w:t xml:space="preserve"> ne </w:t>
      </w:r>
      <w:proofErr w:type="spellStart"/>
      <w:r w:rsidRPr="006647B3">
        <w:rPr>
          <w:rFonts w:ascii="Times New Roman" w:hAnsi="Times New Roman" w:cs="Times New Roman"/>
          <w:sz w:val="24"/>
          <w:szCs w:val="24"/>
        </w:rPr>
        <w:t>organizatat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europiane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ku</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ajo</w:t>
      </w:r>
      <w:proofErr w:type="spellEnd"/>
      <w:r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eshte</w:t>
      </w:r>
      <w:proofErr w:type="spellEnd"/>
      <w:r w:rsidR="0063191A" w:rsidRPr="006647B3">
        <w:rPr>
          <w:rFonts w:ascii="Times New Roman" w:hAnsi="Times New Roman" w:cs="Times New Roman"/>
          <w:sz w:val="24"/>
          <w:szCs w:val="24"/>
        </w:rPr>
        <w:t xml:space="preserve"> </w:t>
      </w:r>
      <w:proofErr w:type="spellStart"/>
      <w:r w:rsidR="0063191A" w:rsidRPr="006647B3">
        <w:rPr>
          <w:rFonts w:ascii="Times New Roman" w:hAnsi="Times New Roman" w:cs="Times New Roman"/>
          <w:sz w:val="24"/>
          <w:szCs w:val="24"/>
        </w:rPr>
        <w:t>anetare</w:t>
      </w:r>
      <w:proofErr w:type="spellEnd"/>
      <w:r w:rsidR="0063191A" w:rsidRPr="006647B3">
        <w:rPr>
          <w:rFonts w:ascii="Times New Roman" w:hAnsi="Times New Roman" w:cs="Times New Roman"/>
          <w:sz w:val="24"/>
          <w:szCs w:val="24"/>
        </w:rPr>
        <w:t>.</w:t>
      </w:r>
    </w:p>
    <w:p w14:paraId="5FD6FC62" w14:textId="77777777" w:rsidR="00FC2CE6" w:rsidRPr="006647B3" w:rsidRDefault="00FC2CE6" w:rsidP="001E6F6D">
      <w:pPr>
        <w:spacing w:after="0"/>
        <w:jc w:val="both"/>
        <w:rPr>
          <w:rFonts w:ascii="Times New Roman" w:hAnsi="Times New Roman" w:cs="Times New Roman"/>
          <w:sz w:val="24"/>
          <w:szCs w:val="24"/>
          <w:lang w:val="de-DE"/>
        </w:rPr>
      </w:pPr>
    </w:p>
    <w:p w14:paraId="7FC21739" w14:textId="47F514D0" w:rsidR="005B1B3E" w:rsidRDefault="005B1B3E"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Si jane parashikuar te shpenzohen keto te ardhura per kete vit?</w:t>
      </w:r>
    </w:p>
    <w:p w14:paraId="202C5BFC" w14:textId="77777777" w:rsidR="006647B3" w:rsidRPr="006647B3" w:rsidRDefault="006647B3" w:rsidP="006647B3">
      <w:pPr>
        <w:spacing w:after="0"/>
        <w:ind w:left="720"/>
        <w:jc w:val="both"/>
        <w:rPr>
          <w:rFonts w:ascii="Times New Roman" w:hAnsi="Times New Roman" w:cs="Times New Roman"/>
          <w:sz w:val="24"/>
          <w:szCs w:val="24"/>
          <w:lang w:val="de-DE"/>
        </w:rPr>
      </w:pPr>
    </w:p>
    <w:p w14:paraId="7E398458" w14:textId="1D374E0C" w:rsidR="000C267B" w:rsidRPr="006647B3" w:rsidRDefault="00FC2CE6"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Per nje vazhdimesi te pune</w:t>
      </w:r>
      <w:r w:rsidR="00A01B13" w:rsidRPr="006647B3">
        <w:rPr>
          <w:rFonts w:ascii="Times New Roman" w:hAnsi="Times New Roman" w:cs="Times New Roman"/>
          <w:sz w:val="24"/>
          <w:szCs w:val="24"/>
          <w:lang w:val="de-DE"/>
        </w:rPr>
        <w:t>s se</w:t>
      </w:r>
      <w:r w:rsidR="00544EA5" w:rsidRPr="006647B3">
        <w:rPr>
          <w:rFonts w:ascii="Times New Roman" w:hAnsi="Times New Roman" w:cs="Times New Roman"/>
          <w:sz w:val="24"/>
          <w:szCs w:val="24"/>
          <w:lang w:val="de-DE"/>
        </w:rPr>
        <w:t xml:space="preserve"> misionit</w:t>
      </w:r>
      <w:r w:rsidRPr="006647B3">
        <w:rPr>
          <w:rFonts w:ascii="Times New Roman" w:hAnsi="Times New Roman" w:cs="Times New Roman"/>
          <w:sz w:val="24"/>
          <w:szCs w:val="24"/>
          <w:lang w:val="de-DE"/>
        </w:rPr>
        <w:t xml:space="preserve"> te </w:t>
      </w:r>
      <w:r w:rsidR="00A01B13" w:rsidRPr="006647B3">
        <w:rPr>
          <w:rFonts w:ascii="Times New Roman" w:hAnsi="Times New Roman" w:cs="Times New Roman"/>
          <w:sz w:val="24"/>
          <w:szCs w:val="24"/>
          <w:lang w:val="de-DE"/>
        </w:rPr>
        <w:t>U</w:t>
      </w:r>
      <w:r w:rsidRPr="006647B3">
        <w:rPr>
          <w:rFonts w:ascii="Times New Roman" w:hAnsi="Times New Roman" w:cs="Times New Roman"/>
          <w:sz w:val="24"/>
          <w:szCs w:val="24"/>
          <w:lang w:val="de-DE"/>
        </w:rPr>
        <w:t xml:space="preserve">rdhrit </w:t>
      </w:r>
      <w:r w:rsidR="00A01B13" w:rsidRPr="006647B3">
        <w:rPr>
          <w:rFonts w:ascii="Times New Roman" w:hAnsi="Times New Roman" w:cs="Times New Roman"/>
          <w:sz w:val="24"/>
          <w:szCs w:val="24"/>
          <w:lang w:val="de-DE"/>
        </w:rPr>
        <w:t>M</w:t>
      </w:r>
      <w:r w:rsidRPr="006647B3">
        <w:rPr>
          <w:rFonts w:ascii="Times New Roman" w:hAnsi="Times New Roman" w:cs="Times New Roman"/>
          <w:sz w:val="24"/>
          <w:szCs w:val="24"/>
          <w:lang w:val="de-DE"/>
        </w:rPr>
        <w:t xml:space="preserve">jekeve te </w:t>
      </w:r>
      <w:r w:rsidR="00A01B13" w:rsidRPr="006647B3">
        <w:rPr>
          <w:rFonts w:ascii="Times New Roman" w:hAnsi="Times New Roman" w:cs="Times New Roman"/>
          <w:sz w:val="24"/>
          <w:szCs w:val="24"/>
          <w:lang w:val="de-DE"/>
        </w:rPr>
        <w:t>S</w:t>
      </w:r>
      <w:r w:rsidRPr="006647B3">
        <w:rPr>
          <w:rFonts w:ascii="Times New Roman" w:hAnsi="Times New Roman" w:cs="Times New Roman"/>
          <w:sz w:val="24"/>
          <w:szCs w:val="24"/>
          <w:lang w:val="de-DE"/>
        </w:rPr>
        <w:t>hqiperise,</w:t>
      </w:r>
      <w:r w:rsidR="00544EA5"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mbajtjes </w:t>
      </w:r>
      <w:r w:rsidR="005232C2" w:rsidRPr="006647B3">
        <w:rPr>
          <w:rFonts w:ascii="Times New Roman" w:hAnsi="Times New Roman" w:cs="Times New Roman"/>
          <w:sz w:val="24"/>
          <w:szCs w:val="24"/>
          <w:lang w:val="de-DE"/>
        </w:rPr>
        <w:t>dhe funksionimit t</w:t>
      </w:r>
      <w:r w:rsidRPr="006647B3">
        <w:rPr>
          <w:rFonts w:ascii="Times New Roman" w:hAnsi="Times New Roman" w:cs="Times New Roman"/>
          <w:sz w:val="24"/>
          <w:szCs w:val="24"/>
          <w:lang w:val="de-DE"/>
        </w:rPr>
        <w:t xml:space="preserve">e zyrave ne rajone </w:t>
      </w:r>
      <w:r w:rsidR="00A01B13" w:rsidRPr="006647B3">
        <w:rPr>
          <w:rFonts w:ascii="Times New Roman" w:hAnsi="Times New Roman" w:cs="Times New Roman"/>
          <w:sz w:val="24"/>
          <w:szCs w:val="24"/>
          <w:lang w:val="de-DE"/>
        </w:rPr>
        <w:t>dh</w:t>
      </w:r>
      <w:r w:rsidRPr="006647B3">
        <w:rPr>
          <w:rFonts w:ascii="Times New Roman" w:hAnsi="Times New Roman" w:cs="Times New Roman"/>
          <w:sz w:val="24"/>
          <w:szCs w:val="24"/>
          <w:lang w:val="de-DE"/>
        </w:rPr>
        <w:t xml:space="preserve">e aparatit qendror ne qender, paisjes me  logjistike, implementimit etj, shpenzimet per vitin 2025 jane parashikuar te jene ne vleren prej 53,1 mln leke. </w:t>
      </w:r>
      <w:r w:rsidR="006D2939" w:rsidRPr="006647B3">
        <w:rPr>
          <w:rFonts w:ascii="Times New Roman" w:hAnsi="Times New Roman" w:cs="Times New Roman"/>
          <w:sz w:val="24"/>
          <w:szCs w:val="24"/>
          <w:lang w:val="de-DE"/>
        </w:rPr>
        <w:t>K</w:t>
      </w:r>
      <w:r w:rsidR="00C7292F" w:rsidRPr="006647B3">
        <w:rPr>
          <w:rFonts w:ascii="Times New Roman" w:hAnsi="Times New Roman" w:cs="Times New Roman"/>
          <w:sz w:val="24"/>
          <w:szCs w:val="24"/>
          <w:lang w:val="de-DE"/>
        </w:rPr>
        <w:t>eto shpenzime krahasuar me parashikimin e vitit 2024 kane nje rritje ne total per rreth 1</w:t>
      </w:r>
      <w:r w:rsidR="006D2939" w:rsidRPr="006647B3">
        <w:rPr>
          <w:rFonts w:ascii="Times New Roman" w:hAnsi="Times New Roman" w:cs="Times New Roman"/>
          <w:sz w:val="24"/>
          <w:szCs w:val="24"/>
          <w:lang w:val="de-DE"/>
        </w:rPr>
        <w:t>.</w:t>
      </w:r>
      <w:r w:rsidR="00C7292F" w:rsidRPr="006647B3">
        <w:rPr>
          <w:rFonts w:ascii="Times New Roman" w:hAnsi="Times New Roman" w:cs="Times New Roman"/>
          <w:sz w:val="24"/>
          <w:szCs w:val="24"/>
          <w:lang w:val="de-DE"/>
        </w:rPr>
        <w:t xml:space="preserve">350 mije leke ose nje rritje prej 2,6 %, ndersa kundrejt faktit 2024 kemi nje rritje ne vlere absolute prej </w:t>
      </w:r>
      <w:r w:rsidR="006D2939" w:rsidRPr="006647B3">
        <w:rPr>
          <w:rFonts w:ascii="Times New Roman" w:hAnsi="Times New Roman" w:cs="Times New Roman"/>
          <w:sz w:val="24"/>
          <w:szCs w:val="24"/>
          <w:lang w:val="de-DE"/>
        </w:rPr>
        <w:t>5.440 mije leke ose rritje prej 11,4 %</w:t>
      </w:r>
    </w:p>
    <w:p w14:paraId="422CE977" w14:textId="719A843A" w:rsidR="00544EA5" w:rsidRPr="006647B3" w:rsidRDefault="00544EA5"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Nga keto shpenzime jane parashikuar qe 16,3 mln leke ose 30,7 % te jene per te 12 rajonet dhe 36,</w:t>
      </w:r>
      <w:r w:rsidR="00A01B13" w:rsidRPr="006647B3">
        <w:rPr>
          <w:rFonts w:ascii="Times New Roman" w:hAnsi="Times New Roman" w:cs="Times New Roman"/>
          <w:sz w:val="24"/>
          <w:szCs w:val="24"/>
          <w:lang w:val="de-DE"/>
        </w:rPr>
        <w:t>8</w:t>
      </w:r>
      <w:r w:rsidRPr="006647B3">
        <w:rPr>
          <w:rFonts w:ascii="Times New Roman" w:hAnsi="Times New Roman" w:cs="Times New Roman"/>
          <w:sz w:val="24"/>
          <w:szCs w:val="24"/>
          <w:lang w:val="de-DE"/>
        </w:rPr>
        <w:t xml:space="preserve"> mln leke ose </w:t>
      </w:r>
      <w:r w:rsidR="00A01B13" w:rsidRPr="006647B3">
        <w:rPr>
          <w:rFonts w:ascii="Times New Roman" w:hAnsi="Times New Roman" w:cs="Times New Roman"/>
          <w:sz w:val="24"/>
          <w:szCs w:val="24"/>
          <w:lang w:val="de-DE"/>
        </w:rPr>
        <w:t>69,3 % t‘i perkasin Aparatit Qendror.</w:t>
      </w:r>
    </w:p>
    <w:p w14:paraId="5612C91E" w14:textId="266C7C1B" w:rsidR="00FE3785" w:rsidRPr="006647B3" w:rsidRDefault="00FE3785" w:rsidP="006647B3">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Duke qene se gjate vitit 2024 u plotesuan detyrat e vena; si ne paisjen me kompjutera, printera, internet etj</w:t>
      </w:r>
      <w:r w:rsidR="006D2939" w:rsidRPr="006647B3">
        <w:rPr>
          <w:rFonts w:ascii="Times New Roman" w:hAnsi="Times New Roman" w:cs="Times New Roman"/>
          <w:sz w:val="24"/>
          <w:szCs w:val="24"/>
          <w:lang w:val="de-DE"/>
        </w:rPr>
        <w:t>,</w:t>
      </w:r>
      <w:r w:rsidRPr="006647B3">
        <w:rPr>
          <w:rFonts w:ascii="Times New Roman" w:hAnsi="Times New Roman" w:cs="Times New Roman"/>
          <w:sz w:val="24"/>
          <w:szCs w:val="24"/>
          <w:lang w:val="de-DE"/>
        </w:rPr>
        <w:t xml:space="preserve"> </w:t>
      </w:r>
      <w:r w:rsidR="006D2939" w:rsidRPr="006647B3">
        <w:rPr>
          <w:rFonts w:ascii="Times New Roman" w:hAnsi="Times New Roman" w:cs="Times New Roman"/>
          <w:sz w:val="24"/>
          <w:szCs w:val="24"/>
          <w:lang w:val="de-DE"/>
        </w:rPr>
        <w:t>p</w:t>
      </w:r>
      <w:r w:rsidRPr="006647B3">
        <w:rPr>
          <w:rFonts w:ascii="Times New Roman" w:hAnsi="Times New Roman" w:cs="Times New Roman"/>
          <w:sz w:val="24"/>
          <w:szCs w:val="24"/>
          <w:lang w:val="de-DE"/>
        </w:rPr>
        <w:t xml:space="preserve">er vitin 2025 </w:t>
      </w:r>
      <w:r w:rsidR="00C7292F" w:rsidRPr="006647B3">
        <w:rPr>
          <w:rFonts w:ascii="Times New Roman" w:hAnsi="Times New Roman" w:cs="Times New Roman"/>
          <w:sz w:val="24"/>
          <w:szCs w:val="24"/>
          <w:lang w:val="de-DE"/>
        </w:rPr>
        <w:t>krahasuar me parashikimin e vitit 2024 kemi nje rritje te vogel deri ne 3 % ne zerin  pag</w:t>
      </w:r>
      <w:r w:rsidR="006D2939" w:rsidRPr="006647B3">
        <w:rPr>
          <w:rFonts w:ascii="Times New Roman" w:hAnsi="Times New Roman" w:cs="Times New Roman"/>
          <w:sz w:val="24"/>
          <w:szCs w:val="24"/>
          <w:lang w:val="de-DE"/>
        </w:rPr>
        <w:t>a</w:t>
      </w:r>
      <w:r w:rsidR="00C7292F" w:rsidRPr="006647B3">
        <w:rPr>
          <w:rFonts w:ascii="Times New Roman" w:hAnsi="Times New Roman" w:cs="Times New Roman"/>
          <w:sz w:val="24"/>
          <w:szCs w:val="24"/>
          <w:lang w:val="de-DE"/>
        </w:rPr>
        <w:t xml:space="preserve"> personeli, per rjedhoje dhe sigurimet</w:t>
      </w:r>
      <w:r w:rsidR="006D2939" w:rsidRPr="006647B3">
        <w:rPr>
          <w:rFonts w:ascii="Times New Roman" w:hAnsi="Times New Roman" w:cs="Times New Roman"/>
          <w:sz w:val="24"/>
          <w:szCs w:val="24"/>
          <w:lang w:val="de-DE"/>
        </w:rPr>
        <w:t xml:space="preserve"> </w:t>
      </w:r>
      <w:r w:rsidR="00C7292F" w:rsidRPr="006647B3">
        <w:rPr>
          <w:rFonts w:ascii="Times New Roman" w:hAnsi="Times New Roman" w:cs="Times New Roman"/>
          <w:sz w:val="24"/>
          <w:szCs w:val="24"/>
          <w:lang w:val="de-DE"/>
        </w:rPr>
        <w:t>shendetsore shoqerore,</w:t>
      </w:r>
      <w:r w:rsidRPr="006647B3">
        <w:rPr>
          <w:rFonts w:ascii="Times New Roman" w:hAnsi="Times New Roman" w:cs="Times New Roman"/>
          <w:sz w:val="24"/>
          <w:szCs w:val="24"/>
          <w:lang w:val="de-DE"/>
        </w:rPr>
        <w:t xml:space="preserve"> honoraret jane pothuajse  ne te njejt</w:t>
      </w:r>
      <w:r w:rsidR="00C7292F" w:rsidRPr="006647B3">
        <w:rPr>
          <w:rFonts w:ascii="Times New Roman" w:hAnsi="Times New Roman" w:cs="Times New Roman"/>
          <w:sz w:val="24"/>
          <w:szCs w:val="24"/>
          <w:lang w:val="de-DE"/>
        </w:rPr>
        <w:t>in</w:t>
      </w:r>
      <w:r w:rsidRPr="006647B3">
        <w:rPr>
          <w:rFonts w:ascii="Times New Roman" w:hAnsi="Times New Roman" w:cs="Times New Roman"/>
          <w:sz w:val="24"/>
          <w:szCs w:val="24"/>
          <w:lang w:val="de-DE"/>
        </w:rPr>
        <w:t xml:space="preserve"> nivel me ate te vitit 2024</w:t>
      </w:r>
      <w:r w:rsidR="006D2939" w:rsidRPr="006647B3">
        <w:rPr>
          <w:rFonts w:ascii="Times New Roman" w:hAnsi="Times New Roman" w:cs="Times New Roman"/>
          <w:sz w:val="24"/>
          <w:szCs w:val="24"/>
          <w:lang w:val="de-DE"/>
        </w:rPr>
        <w:t>,</w:t>
      </w:r>
      <w:r w:rsidR="001C12B2">
        <w:rPr>
          <w:rFonts w:ascii="Times New Roman" w:hAnsi="Times New Roman" w:cs="Times New Roman"/>
          <w:sz w:val="24"/>
          <w:szCs w:val="24"/>
          <w:lang w:val="de-DE"/>
        </w:rPr>
        <w:t xml:space="preserve"> </w:t>
      </w:r>
      <w:r w:rsidR="00C7292F" w:rsidRPr="006647B3">
        <w:rPr>
          <w:rFonts w:ascii="Times New Roman" w:hAnsi="Times New Roman" w:cs="Times New Roman"/>
          <w:sz w:val="24"/>
          <w:szCs w:val="24"/>
          <w:lang w:val="de-DE"/>
        </w:rPr>
        <w:t>ndersa ne</w:t>
      </w:r>
      <w:r w:rsidRPr="006647B3">
        <w:rPr>
          <w:rFonts w:ascii="Times New Roman" w:hAnsi="Times New Roman" w:cs="Times New Roman"/>
          <w:sz w:val="24"/>
          <w:szCs w:val="24"/>
          <w:lang w:val="de-DE"/>
        </w:rPr>
        <w:t xml:space="preserve"> investime</w:t>
      </w:r>
      <w:r w:rsidR="00C7292F" w:rsidRPr="006647B3">
        <w:rPr>
          <w:rFonts w:ascii="Times New Roman" w:hAnsi="Times New Roman" w:cs="Times New Roman"/>
          <w:sz w:val="24"/>
          <w:szCs w:val="24"/>
          <w:lang w:val="de-DE"/>
        </w:rPr>
        <w:t xml:space="preserve"> kemi nje ulje </w:t>
      </w:r>
      <w:r w:rsidRPr="006647B3">
        <w:rPr>
          <w:rFonts w:ascii="Times New Roman" w:hAnsi="Times New Roman" w:cs="Times New Roman"/>
          <w:sz w:val="24"/>
          <w:szCs w:val="24"/>
          <w:lang w:val="de-DE"/>
        </w:rPr>
        <w:t xml:space="preserve"> per rreth </w:t>
      </w:r>
      <w:r w:rsidR="00C7292F" w:rsidRPr="006647B3">
        <w:rPr>
          <w:rFonts w:ascii="Times New Roman" w:hAnsi="Times New Roman" w:cs="Times New Roman"/>
          <w:sz w:val="24"/>
          <w:szCs w:val="24"/>
          <w:lang w:val="de-DE"/>
        </w:rPr>
        <w:t>50</w:t>
      </w:r>
      <w:r w:rsidRPr="006647B3">
        <w:rPr>
          <w:rFonts w:ascii="Times New Roman" w:hAnsi="Times New Roman" w:cs="Times New Roman"/>
          <w:sz w:val="24"/>
          <w:szCs w:val="24"/>
          <w:lang w:val="de-DE"/>
        </w:rPr>
        <w:t xml:space="preserve"> %</w:t>
      </w:r>
      <w:r w:rsidR="00C7292F" w:rsidRPr="006647B3">
        <w:rPr>
          <w:rFonts w:ascii="Times New Roman" w:hAnsi="Times New Roman" w:cs="Times New Roman"/>
          <w:sz w:val="24"/>
          <w:szCs w:val="24"/>
          <w:lang w:val="de-DE"/>
        </w:rPr>
        <w:t>.</w:t>
      </w:r>
      <w:r w:rsidR="006D2939" w:rsidRPr="006647B3">
        <w:rPr>
          <w:rFonts w:ascii="Times New Roman" w:hAnsi="Times New Roman" w:cs="Times New Roman"/>
          <w:sz w:val="24"/>
          <w:szCs w:val="24"/>
          <w:lang w:val="de-DE"/>
        </w:rPr>
        <w:t xml:space="preserve">Ne parashikimin e ketij viti vihet re nje rritje  vecanarisht ne zerin shpenzime operative te cilat kapin shifren  e 8,5 mln lekeve ose 16 % kundrejt totalit te shpenzimeve. E krahasuar me parashikimin si dhe realizimin faktik te vitit 2024 ka nje rritje  qe shkon deri ne </w:t>
      </w:r>
      <w:r w:rsidR="00C77390" w:rsidRPr="006647B3">
        <w:rPr>
          <w:rFonts w:ascii="Times New Roman" w:hAnsi="Times New Roman" w:cs="Times New Roman"/>
          <w:sz w:val="24"/>
          <w:szCs w:val="24"/>
          <w:lang w:val="de-DE"/>
        </w:rPr>
        <w:t xml:space="preserve">15 %. Eshte parashikuar te rriten zerat si udhetim e dieta duke marre parasysh fushaten zgjedhore si dhe perfaqesimet tona ne takimet me nderkombetaret ,po keshtu jane </w:t>
      </w:r>
      <w:r w:rsidR="00C77390" w:rsidRPr="006647B3">
        <w:rPr>
          <w:rFonts w:ascii="Times New Roman" w:hAnsi="Times New Roman" w:cs="Times New Roman"/>
          <w:sz w:val="24"/>
          <w:szCs w:val="24"/>
          <w:lang w:val="de-DE"/>
        </w:rPr>
        <w:lastRenderedPageBreak/>
        <w:t>parashikuar me rritje kancelaria kjo per te paisur rajonet me bazen materiale te domosdoshme per mbarevajtjen e punes.. Ne vitin 2025 eshte parashikuar dhe organizimi i konferences me anetaret e CPME, aktivitet qe do te zhvillohet ne Tirane, aktivitet i cili do te mbulohet nga buxheti jone, por dhe duke gjetur mundesi te tjera sponsorizimi.</w:t>
      </w:r>
      <w:r w:rsidR="00FF2437">
        <w:rPr>
          <w:rFonts w:ascii="Times New Roman" w:hAnsi="Times New Roman" w:cs="Times New Roman"/>
          <w:sz w:val="24"/>
          <w:szCs w:val="24"/>
          <w:lang w:val="de-DE"/>
        </w:rPr>
        <w:t xml:space="preserve"> </w:t>
      </w:r>
      <w:r w:rsidR="00C77390" w:rsidRPr="006647B3">
        <w:rPr>
          <w:rFonts w:ascii="Times New Roman" w:hAnsi="Times New Roman" w:cs="Times New Roman"/>
          <w:sz w:val="24"/>
          <w:szCs w:val="24"/>
          <w:lang w:val="de-DE"/>
        </w:rPr>
        <w:t xml:space="preserve">Ne zerat e tjere jemi ne te njejtat nivele si shtypshkrime apo detyrimet </w:t>
      </w:r>
      <w:r w:rsidR="00211C4E" w:rsidRPr="006647B3">
        <w:rPr>
          <w:rFonts w:ascii="Times New Roman" w:hAnsi="Times New Roman" w:cs="Times New Roman"/>
          <w:sz w:val="24"/>
          <w:szCs w:val="24"/>
          <w:lang w:val="de-DE"/>
        </w:rPr>
        <w:t xml:space="preserve">e taksave </w:t>
      </w:r>
      <w:r w:rsidR="00C77390" w:rsidRPr="006647B3">
        <w:rPr>
          <w:rFonts w:ascii="Times New Roman" w:hAnsi="Times New Roman" w:cs="Times New Roman"/>
          <w:sz w:val="24"/>
          <w:szCs w:val="24"/>
          <w:lang w:val="de-DE"/>
        </w:rPr>
        <w:t xml:space="preserve">kundrejt shtetit, </w:t>
      </w:r>
      <w:r w:rsidR="00211C4E" w:rsidRPr="006647B3">
        <w:rPr>
          <w:rFonts w:ascii="Times New Roman" w:hAnsi="Times New Roman" w:cs="Times New Roman"/>
          <w:sz w:val="24"/>
          <w:szCs w:val="24"/>
          <w:lang w:val="de-DE"/>
        </w:rPr>
        <w:t xml:space="preserve">apo bankes ne shlyerjen e kredise se marre per ambjentet tona, </w:t>
      </w:r>
      <w:r w:rsidR="00C77390" w:rsidRPr="006647B3">
        <w:rPr>
          <w:rFonts w:ascii="Times New Roman" w:hAnsi="Times New Roman" w:cs="Times New Roman"/>
          <w:sz w:val="24"/>
          <w:szCs w:val="24"/>
          <w:lang w:val="de-DE"/>
        </w:rPr>
        <w:t>po keshtu dhe anetaresimet si ne WMA,</w:t>
      </w:r>
      <w:r w:rsidR="00FF2437">
        <w:rPr>
          <w:rFonts w:ascii="Times New Roman" w:hAnsi="Times New Roman" w:cs="Times New Roman"/>
          <w:sz w:val="24"/>
          <w:szCs w:val="24"/>
          <w:lang w:val="de-DE"/>
        </w:rPr>
        <w:t xml:space="preserve"> </w:t>
      </w:r>
      <w:r w:rsidR="00C77390" w:rsidRPr="006647B3">
        <w:rPr>
          <w:rFonts w:ascii="Times New Roman" w:hAnsi="Times New Roman" w:cs="Times New Roman"/>
          <w:sz w:val="24"/>
          <w:szCs w:val="24"/>
          <w:lang w:val="de-DE"/>
        </w:rPr>
        <w:t>CPME,</w:t>
      </w:r>
      <w:r w:rsidR="00FF2437">
        <w:rPr>
          <w:rFonts w:ascii="Times New Roman" w:hAnsi="Times New Roman" w:cs="Times New Roman"/>
          <w:sz w:val="24"/>
          <w:szCs w:val="24"/>
          <w:lang w:val="de-DE"/>
        </w:rPr>
        <w:t xml:space="preserve"> </w:t>
      </w:r>
      <w:r w:rsidR="00C77390" w:rsidRPr="006647B3">
        <w:rPr>
          <w:rFonts w:ascii="Times New Roman" w:hAnsi="Times New Roman" w:cs="Times New Roman"/>
          <w:sz w:val="24"/>
          <w:szCs w:val="24"/>
          <w:lang w:val="de-DE"/>
        </w:rPr>
        <w:t>SEEMF,</w:t>
      </w:r>
      <w:r w:rsidR="00FF2437">
        <w:rPr>
          <w:rFonts w:ascii="Times New Roman" w:hAnsi="Times New Roman" w:cs="Times New Roman"/>
          <w:sz w:val="24"/>
          <w:szCs w:val="24"/>
          <w:lang w:val="de-DE"/>
        </w:rPr>
        <w:t xml:space="preserve"> </w:t>
      </w:r>
      <w:r w:rsidR="00C77390" w:rsidRPr="006647B3">
        <w:rPr>
          <w:rFonts w:ascii="Times New Roman" w:hAnsi="Times New Roman" w:cs="Times New Roman"/>
          <w:sz w:val="24"/>
          <w:szCs w:val="24"/>
          <w:lang w:val="de-DE"/>
        </w:rPr>
        <w:t>CEOM,</w:t>
      </w:r>
      <w:r w:rsidR="00FF2437">
        <w:rPr>
          <w:rFonts w:ascii="Times New Roman" w:hAnsi="Times New Roman" w:cs="Times New Roman"/>
          <w:sz w:val="24"/>
          <w:szCs w:val="24"/>
          <w:lang w:val="de-DE"/>
        </w:rPr>
        <w:t xml:space="preserve"> </w:t>
      </w:r>
      <w:r w:rsidR="00C77390" w:rsidRPr="006647B3">
        <w:rPr>
          <w:rFonts w:ascii="Times New Roman" w:hAnsi="Times New Roman" w:cs="Times New Roman"/>
          <w:sz w:val="24"/>
          <w:szCs w:val="24"/>
          <w:lang w:val="de-DE"/>
        </w:rPr>
        <w:t>ZEVA</w:t>
      </w:r>
      <w:r w:rsidR="00211C4E" w:rsidRPr="006647B3">
        <w:rPr>
          <w:rFonts w:ascii="Times New Roman" w:hAnsi="Times New Roman" w:cs="Times New Roman"/>
          <w:sz w:val="24"/>
          <w:szCs w:val="24"/>
          <w:lang w:val="de-DE"/>
        </w:rPr>
        <w:t>, te cilat deri tani paraqiten ne te njejtat kuota.</w:t>
      </w:r>
    </w:p>
    <w:p w14:paraId="3B109C78" w14:textId="1FA17411" w:rsidR="00911223" w:rsidRPr="006647B3" w:rsidRDefault="00FA4BF5" w:rsidP="006647B3">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Keto </w:t>
      </w:r>
      <w:proofErr w:type="spellStart"/>
      <w:r w:rsidRPr="006647B3">
        <w:rPr>
          <w:rFonts w:ascii="Times New Roman" w:hAnsi="Times New Roman" w:cs="Times New Roman"/>
          <w:sz w:val="24"/>
          <w:szCs w:val="24"/>
        </w:rPr>
        <w:t>ishin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pak</w:t>
      </w:r>
      <w:proofErr w:type="spellEnd"/>
      <w:r w:rsidRPr="006647B3">
        <w:rPr>
          <w:rFonts w:ascii="Times New Roman" w:hAnsi="Times New Roman" w:cs="Times New Roman"/>
          <w:sz w:val="24"/>
          <w:szCs w:val="24"/>
        </w:rPr>
        <w:t xml:space="preserve"> a </w:t>
      </w:r>
      <w:proofErr w:type="spellStart"/>
      <w:r w:rsidRPr="006647B3">
        <w:rPr>
          <w:rFonts w:ascii="Times New Roman" w:hAnsi="Times New Roman" w:cs="Times New Roman"/>
          <w:sz w:val="24"/>
          <w:szCs w:val="24"/>
        </w:rPr>
        <w:t>shum</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arritjet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tona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gjate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vitit</w:t>
      </w:r>
      <w:proofErr w:type="spellEnd"/>
      <w:r w:rsidRPr="006647B3">
        <w:rPr>
          <w:rFonts w:ascii="Times New Roman" w:hAnsi="Times New Roman" w:cs="Times New Roman"/>
          <w:sz w:val="24"/>
          <w:szCs w:val="24"/>
        </w:rPr>
        <w:t xml:space="preserve"> 2024 </w:t>
      </w:r>
      <w:proofErr w:type="spellStart"/>
      <w:r w:rsidRPr="006647B3">
        <w:rPr>
          <w:rFonts w:ascii="Times New Roman" w:hAnsi="Times New Roman" w:cs="Times New Roman"/>
          <w:sz w:val="24"/>
          <w:szCs w:val="24"/>
        </w:rPr>
        <w:t>si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parashikimi</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vitin</w:t>
      </w:r>
      <w:proofErr w:type="spellEnd"/>
      <w:r w:rsidRPr="006647B3">
        <w:rPr>
          <w:rFonts w:ascii="Times New Roman" w:hAnsi="Times New Roman" w:cs="Times New Roman"/>
          <w:sz w:val="24"/>
          <w:szCs w:val="24"/>
        </w:rPr>
        <w:t xml:space="preserve"> 2025. </w:t>
      </w:r>
    </w:p>
    <w:p w14:paraId="0D902EBF" w14:textId="77777777" w:rsidR="00911223" w:rsidRPr="006647B3" w:rsidRDefault="00911223" w:rsidP="006647B3">
      <w:pPr>
        <w:spacing w:after="0"/>
        <w:ind w:left="720"/>
        <w:jc w:val="both"/>
        <w:rPr>
          <w:rFonts w:ascii="Times New Roman" w:hAnsi="Times New Roman" w:cs="Times New Roman"/>
          <w:sz w:val="24"/>
          <w:szCs w:val="24"/>
        </w:rPr>
      </w:pPr>
    </w:p>
    <w:p w14:paraId="03C66C23" w14:textId="77777777" w:rsidR="00911223" w:rsidRPr="006647B3" w:rsidRDefault="00911223" w:rsidP="006647B3">
      <w:pPr>
        <w:spacing w:after="0"/>
        <w:ind w:left="720"/>
        <w:jc w:val="both"/>
        <w:rPr>
          <w:rFonts w:ascii="Times New Roman" w:hAnsi="Times New Roman" w:cs="Times New Roman"/>
          <w:sz w:val="24"/>
          <w:szCs w:val="24"/>
        </w:rPr>
      </w:pPr>
      <w:bookmarkStart w:id="0" w:name="_GoBack"/>
      <w:bookmarkEnd w:id="0"/>
    </w:p>
    <w:p w14:paraId="39942A87" w14:textId="30F0A027" w:rsidR="00B5412A" w:rsidRPr="006A4E66" w:rsidRDefault="00B5412A" w:rsidP="006647B3">
      <w:pPr>
        <w:spacing w:after="0"/>
        <w:ind w:left="2160" w:firstLine="720"/>
        <w:jc w:val="both"/>
        <w:rPr>
          <w:rFonts w:ascii="Times New Roman" w:hAnsi="Times New Roman" w:cs="Times New Roman"/>
          <w:b/>
          <w:bCs/>
          <w:i/>
          <w:iCs/>
          <w:sz w:val="28"/>
          <w:szCs w:val="24"/>
        </w:rPr>
      </w:pPr>
      <w:proofErr w:type="spellStart"/>
      <w:r w:rsidRPr="006A4E66">
        <w:rPr>
          <w:rFonts w:ascii="Times New Roman" w:hAnsi="Times New Roman" w:cs="Times New Roman"/>
          <w:b/>
          <w:bCs/>
          <w:i/>
          <w:iCs/>
          <w:sz w:val="28"/>
          <w:szCs w:val="24"/>
        </w:rPr>
        <w:t>Buxheti</w:t>
      </w:r>
      <w:proofErr w:type="spellEnd"/>
      <w:r w:rsidRPr="006A4E66">
        <w:rPr>
          <w:rFonts w:ascii="Times New Roman" w:hAnsi="Times New Roman" w:cs="Times New Roman"/>
          <w:b/>
          <w:bCs/>
          <w:i/>
          <w:iCs/>
          <w:sz w:val="28"/>
          <w:szCs w:val="24"/>
        </w:rPr>
        <w:t xml:space="preserve"> </w:t>
      </w:r>
      <w:proofErr w:type="spellStart"/>
      <w:r w:rsidRPr="006A4E66">
        <w:rPr>
          <w:rFonts w:ascii="Times New Roman" w:hAnsi="Times New Roman" w:cs="Times New Roman"/>
          <w:b/>
          <w:bCs/>
          <w:i/>
          <w:iCs/>
          <w:sz w:val="28"/>
          <w:szCs w:val="24"/>
        </w:rPr>
        <w:t>i</w:t>
      </w:r>
      <w:proofErr w:type="spellEnd"/>
      <w:r w:rsidRPr="006A4E66">
        <w:rPr>
          <w:rFonts w:ascii="Times New Roman" w:hAnsi="Times New Roman" w:cs="Times New Roman"/>
          <w:b/>
          <w:bCs/>
          <w:i/>
          <w:iCs/>
          <w:sz w:val="28"/>
          <w:szCs w:val="24"/>
        </w:rPr>
        <w:t xml:space="preserve"> </w:t>
      </w:r>
      <w:proofErr w:type="spellStart"/>
      <w:r w:rsidRPr="006A4E66">
        <w:rPr>
          <w:rFonts w:ascii="Times New Roman" w:hAnsi="Times New Roman" w:cs="Times New Roman"/>
          <w:b/>
          <w:bCs/>
          <w:i/>
          <w:iCs/>
          <w:sz w:val="28"/>
          <w:szCs w:val="24"/>
        </w:rPr>
        <w:t>Urdhrit</w:t>
      </w:r>
      <w:proofErr w:type="spellEnd"/>
      <w:r w:rsidRPr="006A4E66">
        <w:rPr>
          <w:rFonts w:ascii="Times New Roman" w:hAnsi="Times New Roman" w:cs="Times New Roman"/>
          <w:b/>
          <w:bCs/>
          <w:i/>
          <w:iCs/>
          <w:sz w:val="28"/>
          <w:szCs w:val="24"/>
        </w:rPr>
        <w:t xml:space="preserve"> </w:t>
      </w:r>
      <w:proofErr w:type="spellStart"/>
      <w:r w:rsidRPr="006A4E66">
        <w:rPr>
          <w:rFonts w:ascii="Times New Roman" w:hAnsi="Times New Roman" w:cs="Times New Roman"/>
          <w:b/>
          <w:bCs/>
          <w:i/>
          <w:iCs/>
          <w:sz w:val="28"/>
          <w:szCs w:val="24"/>
        </w:rPr>
        <w:t>Mjekut</w:t>
      </w:r>
      <w:proofErr w:type="spellEnd"/>
      <w:r w:rsidRPr="006A4E66">
        <w:rPr>
          <w:rFonts w:ascii="Times New Roman" w:hAnsi="Times New Roman" w:cs="Times New Roman"/>
          <w:b/>
          <w:bCs/>
          <w:i/>
          <w:iCs/>
          <w:sz w:val="28"/>
          <w:szCs w:val="24"/>
        </w:rPr>
        <w:t xml:space="preserve"> per </w:t>
      </w:r>
      <w:proofErr w:type="spellStart"/>
      <w:r w:rsidRPr="006A4E66">
        <w:rPr>
          <w:rFonts w:ascii="Times New Roman" w:hAnsi="Times New Roman" w:cs="Times New Roman"/>
          <w:b/>
          <w:bCs/>
          <w:i/>
          <w:iCs/>
          <w:sz w:val="28"/>
          <w:szCs w:val="24"/>
        </w:rPr>
        <w:t>vitin</w:t>
      </w:r>
      <w:proofErr w:type="spellEnd"/>
      <w:r w:rsidRPr="006A4E66">
        <w:rPr>
          <w:rFonts w:ascii="Times New Roman" w:hAnsi="Times New Roman" w:cs="Times New Roman"/>
          <w:b/>
          <w:bCs/>
          <w:i/>
          <w:iCs/>
          <w:sz w:val="28"/>
          <w:szCs w:val="24"/>
        </w:rPr>
        <w:t xml:space="preserve"> 202</w:t>
      </w:r>
      <w:r w:rsidR="002234F7" w:rsidRPr="006A4E66">
        <w:rPr>
          <w:rFonts w:ascii="Times New Roman" w:hAnsi="Times New Roman" w:cs="Times New Roman"/>
          <w:b/>
          <w:bCs/>
          <w:i/>
          <w:iCs/>
          <w:sz w:val="28"/>
          <w:szCs w:val="24"/>
        </w:rPr>
        <w:t>5</w:t>
      </w:r>
    </w:p>
    <w:p w14:paraId="71582581" w14:textId="77777777" w:rsidR="00B5412A" w:rsidRPr="006647B3" w:rsidRDefault="00B5412A" w:rsidP="006647B3">
      <w:pPr>
        <w:spacing w:after="0"/>
        <w:ind w:left="1440" w:firstLine="720"/>
        <w:jc w:val="both"/>
        <w:rPr>
          <w:rFonts w:ascii="Times New Roman" w:hAnsi="Times New Roman" w:cs="Times New Roman"/>
          <w:b/>
          <w:bCs/>
          <w:i/>
          <w:iCs/>
          <w:sz w:val="24"/>
          <w:szCs w:val="24"/>
        </w:rPr>
      </w:pPr>
    </w:p>
    <w:p w14:paraId="6F9064E2" w14:textId="7E431436" w:rsidR="00B5412A" w:rsidRPr="006647B3" w:rsidRDefault="00B5412A"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Per vitin 202</w:t>
      </w:r>
      <w:r w:rsidR="002234F7" w:rsidRPr="006647B3">
        <w:rPr>
          <w:rFonts w:ascii="Times New Roman" w:hAnsi="Times New Roman" w:cs="Times New Roman"/>
          <w:sz w:val="24"/>
          <w:szCs w:val="24"/>
          <w:lang w:val="de-DE"/>
        </w:rPr>
        <w:t>4</w:t>
      </w:r>
      <w:r w:rsidRPr="006647B3">
        <w:rPr>
          <w:rFonts w:ascii="Times New Roman" w:hAnsi="Times New Roman" w:cs="Times New Roman"/>
          <w:sz w:val="24"/>
          <w:szCs w:val="24"/>
          <w:lang w:val="de-DE"/>
        </w:rPr>
        <w:t xml:space="preserve"> te ardhurat e urdhrit mjekut u realizuan nga </w:t>
      </w:r>
      <w:r w:rsidR="000E0187" w:rsidRPr="006647B3">
        <w:rPr>
          <w:rFonts w:ascii="Times New Roman" w:hAnsi="Times New Roman" w:cs="Times New Roman"/>
          <w:sz w:val="24"/>
          <w:szCs w:val="24"/>
          <w:lang w:val="de-DE"/>
        </w:rPr>
        <w:t xml:space="preserve">52,3 mln leke  ne 46,3 mln </w:t>
      </w:r>
      <w:r w:rsidRPr="006647B3">
        <w:rPr>
          <w:rFonts w:ascii="Times New Roman" w:hAnsi="Times New Roman" w:cs="Times New Roman"/>
          <w:sz w:val="24"/>
          <w:szCs w:val="24"/>
          <w:lang w:val="de-DE"/>
        </w:rPr>
        <w:t xml:space="preserve">ose </w:t>
      </w:r>
      <w:r w:rsidR="000E0187" w:rsidRPr="006647B3">
        <w:rPr>
          <w:rFonts w:ascii="Times New Roman" w:hAnsi="Times New Roman" w:cs="Times New Roman"/>
          <w:sz w:val="24"/>
          <w:szCs w:val="24"/>
          <w:lang w:val="de-DE"/>
        </w:rPr>
        <w:t xml:space="preserve">88.5 </w:t>
      </w:r>
      <w:r w:rsidRPr="006647B3">
        <w:rPr>
          <w:rFonts w:ascii="Times New Roman" w:hAnsi="Times New Roman" w:cs="Times New Roman"/>
          <w:sz w:val="24"/>
          <w:szCs w:val="24"/>
          <w:lang w:val="de-DE"/>
        </w:rPr>
        <w:t>%</w:t>
      </w:r>
      <w:r w:rsidR="00FB153C" w:rsidRPr="006647B3">
        <w:rPr>
          <w:rFonts w:ascii="Times New Roman" w:hAnsi="Times New Roman" w:cs="Times New Roman"/>
          <w:sz w:val="24"/>
          <w:szCs w:val="24"/>
          <w:lang w:val="de-DE"/>
        </w:rPr>
        <w:t xml:space="preserve"> nga te cilat:</w:t>
      </w:r>
    </w:p>
    <w:p w14:paraId="40FD6F4C" w14:textId="73B9628B" w:rsidR="000E0187" w:rsidRPr="006647B3" w:rsidRDefault="000E0187"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Mln leke</w:t>
      </w:r>
    </w:p>
    <w:p w14:paraId="33CF1EE1" w14:textId="39A120A1" w:rsidR="00FB153C" w:rsidRPr="006647B3" w:rsidRDefault="00FB153C"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0E0187"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w:t>
      </w:r>
      <w:r w:rsidR="00E9658B"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Parashikimi               </w:t>
      </w:r>
      <w:r w:rsidR="000E0187"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fakti</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0E0187"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w:t>
      </w:r>
    </w:p>
    <w:p w14:paraId="0EDCF7DF" w14:textId="64EC8B7F" w:rsidR="00FB153C" w:rsidRPr="006647B3" w:rsidRDefault="00FB153C" w:rsidP="006647B3">
      <w:pPr>
        <w:pStyle w:val="ListParagraph"/>
        <w:numPr>
          <w:ilvl w:val="0"/>
          <w:numId w:val="1"/>
        </w:num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 xml:space="preserve">Te ardhura nga kuotizacioni         </w:t>
      </w:r>
      <w:r w:rsidR="000E0187" w:rsidRPr="006647B3">
        <w:rPr>
          <w:rFonts w:ascii="Times New Roman" w:hAnsi="Times New Roman" w:cs="Times New Roman"/>
          <w:sz w:val="24"/>
          <w:szCs w:val="24"/>
          <w:lang w:val="de-DE"/>
        </w:rPr>
        <w:tab/>
        <w:t xml:space="preserve">          26,9</w:t>
      </w:r>
      <w:r w:rsidR="000E0187"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t xml:space="preserve">       19,8    </w:t>
      </w:r>
      <w:r w:rsidR="000E0187"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t xml:space="preserve">      73,6</w:t>
      </w:r>
    </w:p>
    <w:p w14:paraId="44A476EC" w14:textId="118F1D8A" w:rsidR="00FB153C" w:rsidRPr="006647B3" w:rsidRDefault="00FB153C" w:rsidP="006647B3">
      <w:pPr>
        <w:pStyle w:val="ListParagraph"/>
        <w:numPr>
          <w:ilvl w:val="0"/>
          <w:numId w:val="1"/>
        </w:num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Te ardh.nga leje ushtrimi</w:t>
      </w:r>
      <w:r w:rsidRPr="006647B3">
        <w:rPr>
          <w:rFonts w:ascii="Times New Roman" w:hAnsi="Times New Roman" w:cs="Times New Roman"/>
          <w:sz w:val="24"/>
          <w:szCs w:val="24"/>
          <w:lang w:val="de-DE"/>
        </w:rPr>
        <w:tab/>
        <w:t xml:space="preserve">     </w:t>
      </w:r>
      <w:r w:rsidR="000E0187" w:rsidRPr="006647B3">
        <w:rPr>
          <w:rFonts w:ascii="Times New Roman" w:hAnsi="Times New Roman" w:cs="Times New Roman"/>
          <w:sz w:val="24"/>
          <w:szCs w:val="24"/>
          <w:lang w:val="de-DE"/>
        </w:rPr>
        <w:t xml:space="preserve">                  20,2</w:t>
      </w:r>
      <w:r w:rsidR="000E0187"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t xml:space="preserve">       19,8</w:t>
      </w:r>
      <w:r w:rsidR="000E0187"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t xml:space="preserve">      98</w:t>
      </w:r>
    </w:p>
    <w:p w14:paraId="3613A418" w14:textId="4A847809" w:rsidR="00FB153C" w:rsidRPr="006647B3" w:rsidRDefault="00A4028B" w:rsidP="006647B3">
      <w:pPr>
        <w:pStyle w:val="ListParagraph"/>
        <w:numPr>
          <w:ilvl w:val="0"/>
          <w:numId w:val="1"/>
        </w:num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Te ardh.nga mjeke te rrinj</w:t>
      </w:r>
      <w:r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t xml:space="preserve">             </w:t>
      </w:r>
      <w:r w:rsidR="00E75F35" w:rsidRPr="006647B3">
        <w:rPr>
          <w:rFonts w:ascii="Times New Roman" w:hAnsi="Times New Roman" w:cs="Times New Roman"/>
          <w:sz w:val="24"/>
          <w:szCs w:val="24"/>
          <w:lang w:val="de-DE"/>
        </w:rPr>
        <w:t>2,4</w:t>
      </w:r>
      <w:r w:rsidR="000E0187"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t xml:space="preserve">          </w:t>
      </w:r>
      <w:r w:rsidR="00E75F35" w:rsidRPr="006647B3">
        <w:rPr>
          <w:rFonts w:ascii="Times New Roman" w:hAnsi="Times New Roman" w:cs="Times New Roman"/>
          <w:sz w:val="24"/>
          <w:szCs w:val="24"/>
          <w:lang w:val="de-DE"/>
        </w:rPr>
        <w:t>1.7</w:t>
      </w:r>
      <w:r w:rsidR="000E0187" w:rsidRPr="006647B3">
        <w:rPr>
          <w:rFonts w:ascii="Times New Roman" w:hAnsi="Times New Roman" w:cs="Times New Roman"/>
          <w:sz w:val="24"/>
          <w:szCs w:val="24"/>
          <w:lang w:val="de-DE"/>
        </w:rPr>
        <w:tab/>
      </w:r>
      <w:r w:rsidR="000E0187" w:rsidRPr="006647B3">
        <w:rPr>
          <w:rFonts w:ascii="Times New Roman" w:hAnsi="Times New Roman" w:cs="Times New Roman"/>
          <w:sz w:val="24"/>
          <w:szCs w:val="24"/>
          <w:lang w:val="de-DE"/>
        </w:rPr>
        <w:tab/>
      </w:r>
      <w:r w:rsidR="00E75F35" w:rsidRPr="006647B3">
        <w:rPr>
          <w:rFonts w:ascii="Times New Roman" w:hAnsi="Times New Roman" w:cs="Times New Roman"/>
          <w:sz w:val="24"/>
          <w:szCs w:val="24"/>
          <w:lang w:val="de-DE"/>
        </w:rPr>
        <w:t xml:space="preserve">      72.6</w:t>
      </w:r>
      <w:r w:rsidRPr="006647B3">
        <w:rPr>
          <w:rFonts w:ascii="Times New Roman" w:hAnsi="Times New Roman" w:cs="Times New Roman"/>
          <w:sz w:val="24"/>
          <w:szCs w:val="24"/>
          <w:lang w:val="de-DE"/>
        </w:rPr>
        <w:t xml:space="preserve"> </w:t>
      </w:r>
    </w:p>
    <w:p w14:paraId="4C70ED1B" w14:textId="399E24E5" w:rsidR="00A4028B" w:rsidRPr="006647B3" w:rsidRDefault="00A4028B" w:rsidP="006647B3">
      <w:pPr>
        <w:pStyle w:val="ListParagraph"/>
        <w:numPr>
          <w:ilvl w:val="0"/>
          <w:numId w:val="1"/>
        </w:num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 xml:space="preserve">Te ardh.nga </w:t>
      </w:r>
      <w:r w:rsidR="000E0187" w:rsidRPr="006647B3">
        <w:rPr>
          <w:rFonts w:ascii="Times New Roman" w:hAnsi="Times New Roman" w:cs="Times New Roman"/>
          <w:sz w:val="24"/>
          <w:szCs w:val="24"/>
          <w:lang w:val="de-DE"/>
        </w:rPr>
        <w:t xml:space="preserve">taksa e </w:t>
      </w:r>
      <w:r w:rsidRPr="006647B3">
        <w:rPr>
          <w:rFonts w:ascii="Times New Roman" w:hAnsi="Times New Roman" w:cs="Times New Roman"/>
          <w:sz w:val="24"/>
          <w:szCs w:val="24"/>
          <w:lang w:val="de-DE"/>
        </w:rPr>
        <w:t>vertetime</w:t>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 xml:space="preserve">             </w:t>
      </w:r>
    </w:p>
    <w:p w14:paraId="5AFF88F0" w14:textId="20497729" w:rsidR="00B43346" w:rsidRPr="006647B3" w:rsidRDefault="00E9658B"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 xml:space="preserve">            </w:t>
      </w:r>
      <w:r w:rsidR="000E0187" w:rsidRPr="006647B3">
        <w:rPr>
          <w:rFonts w:ascii="Times New Roman" w:hAnsi="Times New Roman" w:cs="Times New Roman"/>
          <w:sz w:val="24"/>
          <w:szCs w:val="24"/>
          <w:lang w:val="de-DE"/>
        </w:rPr>
        <w:t xml:space="preserve"> jashte </w:t>
      </w:r>
      <w:r w:rsidR="00B43346" w:rsidRPr="006647B3">
        <w:rPr>
          <w:rFonts w:ascii="Times New Roman" w:hAnsi="Times New Roman" w:cs="Times New Roman"/>
          <w:sz w:val="24"/>
          <w:szCs w:val="24"/>
          <w:lang w:val="de-DE"/>
        </w:rPr>
        <w:t>shtetit</w:t>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r>
      <w:r w:rsidR="00E75F35" w:rsidRPr="006647B3">
        <w:rPr>
          <w:rFonts w:ascii="Times New Roman" w:hAnsi="Times New Roman" w:cs="Times New Roman"/>
          <w:sz w:val="24"/>
          <w:szCs w:val="24"/>
          <w:lang w:val="de-DE"/>
        </w:rPr>
        <w:t xml:space="preserve">             1.7</w:t>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t xml:space="preserve">          </w:t>
      </w:r>
      <w:r w:rsidR="00E75F35" w:rsidRPr="006647B3">
        <w:rPr>
          <w:rFonts w:ascii="Times New Roman" w:hAnsi="Times New Roman" w:cs="Times New Roman"/>
          <w:sz w:val="24"/>
          <w:szCs w:val="24"/>
          <w:lang w:val="de-DE"/>
        </w:rPr>
        <w:t>3.1</w:t>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r>
      <w:r w:rsidR="00E75F35" w:rsidRPr="006647B3">
        <w:rPr>
          <w:rFonts w:ascii="Times New Roman" w:hAnsi="Times New Roman" w:cs="Times New Roman"/>
          <w:sz w:val="24"/>
          <w:szCs w:val="24"/>
          <w:lang w:val="de-DE"/>
        </w:rPr>
        <w:t xml:space="preserve">   182.3</w:t>
      </w:r>
    </w:p>
    <w:p w14:paraId="253123CC" w14:textId="1B65EAD8" w:rsidR="00A4028B" w:rsidRPr="006647B3" w:rsidRDefault="00A4028B" w:rsidP="006647B3">
      <w:pPr>
        <w:pStyle w:val="ListParagraph"/>
        <w:numPr>
          <w:ilvl w:val="0"/>
          <w:numId w:val="1"/>
        </w:num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Te ardh. te tjera</w:t>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t xml:space="preserve">         </w:t>
      </w:r>
      <w:r w:rsidR="00D47242" w:rsidRPr="006647B3">
        <w:rPr>
          <w:rFonts w:ascii="Times New Roman" w:hAnsi="Times New Roman" w:cs="Times New Roman"/>
          <w:sz w:val="24"/>
          <w:szCs w:val="24"/>
          <w:lang w:val="de-DE"/>
        </w:rPr>
        <w:t xml:space="preserve">    1,1</w:t>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t xml:space="preserve">          1,9</w:t>
      </w:r>
      <w:r w:rsidR="00D47242" w:rsidRPr="006647B3">
        <w:rPr>
          <w:rFonts w:ascii="Times New Roman" w:hAnsi="Times New Roman" w:cs="Times New Roman"/>
          <w:sz w:val="24"/>
          <w:szCs w:val="24"/>
          <w:lang w:val="de-DE"/>
        </w:rPr>
        <w:tab/>
      </w:r>
      <w:r w:rsidR="00D47242" w:rsidRPr="006647B3">
        <w:rPr>
          <w:rFonts w:ascii="Times New Roman" w:hAnsi="Times New Roman" w:cs="Times New Roman"/>
          <w:sz w:val="24"/>
          <w:szCs w:val="24"/>
          <w:lang w:val="de-DE"/>
        </w:rPr>
        <w:tab/>
        <w:t xml:space="preserve">   172.7</w:t>
      </w:r>
    </w:p>
    <w:p w14:paraId="6129B63F" w14:textId="77777777" w:rsidR="008D53D3" w:rsidRPr="006647B3" w:rsidRDefault="008D53D3" w:rsidP="006647B3">
      <w:pPr>
        <w:spacing w:after="0"/>
        <w:jc w:val="both"/>
        <w:rPr>
          <w:rFonts w:ascii="Times New Roman" w:hAnsi="Times New Roman" w:cs="Times New Roman"/>
          <w:sz w:val="24"/>
          <w:szCs w:val="24"/>
          <w:lang w:val="de-DE"/>
        </w:rPr>
      </w:pPr>
    </w:p>
    <w:p w14:paraId="160A4C94" w14:textId="3F717CF2" w:rsidR="00163752" w:rsidRPr="006647B3" w:rsidRDefault="00DA1A78"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Ne menyre grafike t</w:t>
      </w:r>
      <w:r w:rsidR="008D53D3" w:rsidRPr="006647B3">
        <w:rPr>
          <w:rFonts w:ascii="Times New Roman" w:hAnsi="Times New Roman" w:cs="Times New Roman"/>
          <w:sz w:val="24"/>
          <w:szCs w:val="24"/>
          <w:lang w:val="de-DE"/>
        </w:rPr>
        <w:t xml:space="preserve">e ardhurat </w:t>
      </w:r>
      <w:r w:rsidR="00E9658B" w:rsidRPr="006647B3">
        <w:rPr>
          <w:rFonts w:ascii="Times New Roman" w:hAnsi="Times New Roman" w:cs="Times New Roman"/>
          <w:sz w:val="24"/>
          <w:szCs w:val="24"/>
          <w:lang w:val="de-DE"/>
        </w:rPr>
        <w:t>e realizuara per vitin 2024,</w:t>
      </w:r>
      <w:r w:rsidRPr="006647B3">
        <w:rPr>
          <w:rFonts w:ascii="Times New Roman" w:hAnsi="Times New Roman" w:cs="Times New Roman"/>
          <w:sz w:val="24"/>
          <w:szCs w:val="24"/>
          <w:lang w:val="de-DE"/>
        </w:rPr>
        <w:t xml:space="preserve"> </w:t>
      </w:r>
      <w:r w:rsidR="008D53D3" w:rsidRPr="006647B3">
        <w:rPr>
          <w:rFonts w:ascii="Times New Roman" w:hAnsi="Times New Roman" w:cs="Times New Roman"/>
          <w:sz w:val="24"/>
          <w:szCs w:val="24"/>
          <w:lang w:val="de-DE"/>
        </w:rPr>
        <w:t xml:space="preserve">sipas zerave </w:t>
      </w:r>
      <w:r w:rsidRPr="006647B3">
        <w:rPr>
          <w:rFonts w:ascii="Times New Roman" w:hAnsi="Times New Roman" w:cs="Times New Roman"/>
          <w:sz w:val="24"/>
          <w:szCs w:val="24"/>
          <w:lang w:val="de-DE"/>
        </w:rPr>
        <w:t>te mesiperme,</w:t>
      </w:r>
      <w:r w:rsidR="008D53D3" w:rsidRPr="006647B3">
        <w:rPr>
          <w:rFonts w:ascii="Times New Roman" w:hAnsi="Times New Roman" w:cs="Times New Roman"/>
          <w:sz w:val="24"/>
          <w:szCs w:val="24"/>
          <w:lang w:val="de-DE"/>
        </w:rPr>
        <w:t xml:space="preserve"> kundrejt te ardhurave gjithsej  paraqiten si me poshte :</w:t>
      </w:r>
      <w:r w:rsidR="00186C07" w:rsidRPr="006647B3">
        <w:rPr>
          <w:rFonts w:ascii="Times New Roman" w:hAnsi="Times New Roman" w:cs="Times New Roman"/>
          <w:sz w:val="24"/>
          <w:szCs w:val="24"/>
          <w:lang w:val="de-DE"/>
        </w:rPr>
        <w:tab/>
      </w:r>
    </w:p>
    <w:p w14:paraId="6D2F6C72" w14:textId="77777777" w:rsidR="00E75F35" w:rsidRPr="006647B3" w:rsidRDefault="00E75F35" w:rsidP="006647B3">
      <w:pPr>
        <w:spacing w:after="0"/>
        <w:jc w:val="both"/>
        <w:rPr>
          <w:rFonts w:ascii="Times New Roman" w:hAnsi="Times New Roman" w:cs="Times New Roman"/>
          <w:sz w:val="24"/>
          <w:szCs w:val="24"/>
          <w:lang w:val="de-DE"/>
        </w:rPr>
      </w:pPr>
    </w:p>
    <w:p w14:paraId="3ACC5E3B" w14:textId="77777777" w:rsidR="00E75F35" w:rsidRPr="006647B3" w:rsidRDefault="00E75F35" w:rsidP="006647B3">
      <w:pPr>
        <w:spacing w:after="0"/>
        <w:jc w:val="both"/>
        <w:rPr>
          <w:rFonts w:ascii="Times New Roman" w:hAnsi="Times New Roman" w:cs="Times New Roman"/>
          <w:sz w:val="24"/>
          <w:szCs w:val="24"/>
          <w:lang w:val="de-DE"/>
        </w:rPr>
      </w:pPr>
    </w:p>
    <w:p w14:paraId="59E3758A" w14:textId="77777777" w:rsidR="00E75F35" w:rsidRPr="006647B3" w:rsidRDefault="00E75F35" w:rsidP="006647B3">
      <w:pPr>
        <w:spacing w:after="0"/>
        <w:jc w:val="both"/>
        <w:rPr>
          <w:rFonts w:ascii="Times New Roman" w:hAnsi="Times New Roman" w:cs="Times New Roman"/>
          <w:sz w:val="24"/>
          <w:szCs w:val="24"/>
          <w:lang w:val="de-DE"/>
        </w:rPr>
      </w:pPr>
    </w:p>
    <w:p w14:paraId="4FA5BE5C" w14:textId="1850B5C1" w:rsidR="00163752" w:rsidRPr="006647B3" w:rsidRDefault="00FF2437" w:rsidP="006647B3">
      <w:pPr>
        <w:spacing w:after="0"/>
        <w:jc w:val="both"/>
        <w:rPr>
          <w:rFonts w:ascii="Times New Roman" w:hAnsi="Times New Roman" w:cs="Times New Roman"/>
          <w:sz w:val="24"/>
          <w:szCs w:val="24"/>
          <w:lang w:val="de-DE"/>
        </w:rPr>
      </w:pPr>
      <w:r w:rsidRPr="006647B3">
        <w:rPr>
          <w:rFonts w:ascii="Times New Roman" w:hAnsi="Times New Roman" w:cs="Times New Roman"/>
          <w:noProof/>
          <w:sz w:val="24"/>
          <w:szCs w:val="24"/>
          <w:lang w:val="de-DE"/>
        </w:rPr>
        <w:drawing>
          <wp:inline distT="0" distB="0" distL="0" distR="0" wp14:anchorId="6B597C63" wp14:editId="6305C28C">
            <wp:extent cx="6696075" cy="3486150"/>
            <wp:effectExtent l="0" t="0" r="9525" b="0"/>
            <wp:docPr id="16920169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EF81057" w14:textId="01EC8A1A" w:rsidR="009064A2" w:rsidRPr="006647B3" w:rsidRDefault="009064A2" w:rsidP="006647B3">
      <w:pPr>
        <w:spacing w:after="0"/>
        <w:jc w:val="both"/>
        <w:rPr>
          <w:rFonts w:ascii="Times New Roman" w:hAnsi="Times New Roman" w:cs="Times New Roman"/>
          <w:sz w:val="24"/>
          <w:szCs w:val="24"/>
          <w:lang w:val="de-DE"/>
        </w:rPr>
      </w:pPr>
    </w:p>
    <w:p w14:paraId="4E0E7922" w14:textId="77777777" w:rsidR="009064A2" w:rsidRPr="006647B3" w:rsidRDefault="009064A2" w:rsidP="006647B3">
      <w:pPr>
        <w:spacing w:after="0"/>
        <w:jc w:val="both"/>
        <w:rPr>
          <w:rFonts w:ascii="Times New Roman" w:hAnsi="Times New Roman" w:cs="Times New Roman"/>
          <w:sz w:val="24"/>
          <w:szCs w:val="24"/>
          <w:lang w:val="de-DE"/>
        </w:rPr>
      </w:pPr>
    </w:p>
    <w:p w14:paraId="5C8739D4" w14:textId="77777777" w:rsidR="009064A2" w:rsidRPr="006647B3" w:rsidRDefault="009064A2" w:rsidP="006647B3">
      <w:pPr>
        <w:spacing w:after="0"/>
        <w:jc w:val="both"/>
        <w:rPr>
          <w:rFonts w:ascii="Times New Roman" w:hAnsi="Times New Roman" w:cs="Times New Roman"/>
          <w:sz w:val="24"/>
          <w:szCs w:val="24"/>
          <w:lang w:val="de-DE"/>
        </w:rPr>
      </w:pPr>
    </w:p>
    <w:p w14:paraId="56F7D068" w14:textId="77777777" w:rsidR="00FC6A92" w:rsidRPr="006647B3" w:rsidRDefault="00FC6A92" w:rsidP="006647B3">
      <w:pPr>
        <w:spacing w:after="0"/>
        <w:jc w:val="both"/>
        <w:rPr>
          <w:rFonts w:ascii="Times New Roman" w:hAnsi="Times New Roman" w:cs="Times New Roman"/>
          <w:sz w:val="24"/>
          <w:szCs w:val="24"/>
          <w:lang w:val="de-DE"/>
        </w:rPr>
      </w:pPr>
    </w:p>
    <w:p w14:paraId="6494F10A" w14:textId="77777777" w:rsidR="00037116" w:rsidRPr="006647B3" w:rsidRDefault="00FC6A92" w:rsidP="00AC24BD">
      <w:pPr>
        <w:spacing w:after="0"/>
        <w:ind w:left="720" w:firstLine="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Sic shihet nga grafiku te ardhurat nga kuotizacioni dhe ato te lejes ushtrimit profesionit jane realizuar ne te njejtat vlera  dhe te dy sebashku zene peshen specifike me te madhe kundrejt te ardhurave gjithsej.</w:t>
      </w:r>
      <w:r w:rsidR="00037116"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Por jemi te ndergjegjshem qe keto dy tregues nuk jane realizuar kundrejt parashikimit dhe sidomos ai i mbledhjes kuotizacionit qe kundrejt parashikimit eshte realizuar vetem 73,6 %. Nje nga arsyet eshte dhe hyrja ne fuqi e </w:t>
      </w:r>
      <w:r w:rsidR="00037116" w:rsidRPr="006647B3">
        <w:rPr>
          <w:rFonts w:ascii="Times New Roman" w:hAnsi="Times New Roman" w:cs="Times New Roman"/>
          <w:sz w:val="24"/>
          <w:szCs w:val="24"/>
          <w:lang w:val="de-DE"/>
        </w:rPr>
        <w:t>V</w:t>
      </w:r>
      <w:r w:rsidRPr="006647B3">
        <w:rPr>
          <w:rFonts w:ascii="Times New Roman" w:hAnsi="Times New Roman" w:cs="Times New Roman"/>
          <w:sz w:val="24"/>
          <w:szCs w:val="24"/>
          <w:lang w:val="de-DE"/>
        </w:rPr>
        <w:t>endimit te Keshillit</w:t>
      </w:r>
      <w:r w:rsidR="00037116" w:rsidRPr="006647B3">
        <w:rPr>
          <w:rFonts w:ascii="Times New Roman" w:hAnsi="Times New Roman" w:cs="Times New Roman"/>
          <w:sz w:val="24"/>
          <w:szCs w:val="24"/>
          <w:lang w:val="de-DE"/>
        </w:rPr>
        <w:t xml:space="preserve"> </w:t>
      </w:r>
    </w:p>
    <w:p w14:paraId="3AEF54C8" w14:textId="2A8FC8E4" w:rsidR="00FC6A92" w:rsidRPr="006647B3" w:rsidRDefault="00FC6A92" w:rsidP="00FF2437">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Kombetar mbi ndryshimin e mbledhjes</w:t>
      </w:r>
      <w:r w:rsidR="00E42209" w:rsidRPr="006647B3">
        <w:rPr>
          <w:rFonts w:ascii="Times New Roman" w:hAnsi="Times New Roman" w:cs="Times New Roman"/>
          <w:sz w:val="24"/>
          <w:szCs w:val="24"/>
          <w:lang w:val="de-DE"/>
        </w:rPr>
        <w:t xml:space="preserve">se kuotes, </w:t>
      </w:r>
      <w:r w:rsidRPr="006647B3">
        <w:rPr>
          <w:rFonts w:ascii="Times New Roman" w:hAnsi="Times New Roman" w:cs="Times New Roman"/>
          <w:sz w:val="24"/>
          <w:szCs w:val="24"/>
          <w:lang w:val="de-DE"/>
        </w:rPr>
        <w:t>jo me nga institucionet perkates</w:t>
      </w:r>
      <w:r w:rsidR="00E42209"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 xml:space="preserve"> por nga </w:t>
      </w:r>
      <w:r w:rsidR="00E42209" w:rsidRPr="006647B3">
        <w:rPr>
          <w:rFonts w:ascii="Times New Roman" w:hAnsi="Times New Roman" w:cs="Times New Roman"/>
          <w:sz w:val="24"/>
          <w:szCs w:val="24"/>
          <w:lang w:val="de-DE"/>
        </w:rPr>
        <w:t xml:space="preserve">punonjesit </w:t>
      </w:r>
      <w:r w:rsidRPr="006647B3">
        <w:rPr>
          <w:rFonts w:ascii="Times New Roman" w:hAnsi="Times New Roman" w:cs="Times New Roman"/>
          <w:sz w:val="24"/>
          <w:szCs w:val="24"/>
          <w:lang w:val="de-DE"/>
        </w:rPr>
        <w:t xml:space="preserve"> t</w:t>
      </w:r>
      <w:r w:rsidR="00E42209" w:rsidRPr="006647B3">
        <w:rPr>
          <w:rFonts w:ascii="Times New Roman" w:hAnsi="Times New Roman" w:cs="Times New Roman"/>
          <w:sz w:val="24"/>
          <w:szCs w:val="24"/>
          <w:lang w:val="de-DE"/>
        </w:rPr>
        <w:t>a</w:t>
      </w:r>
      <w:r w:rsidRPr="006647B3">
        <w:rPr>
          <w:rFonts w:ascii="Times New Roman" w:hAnsi="Times New Roman" w:cs="Times New Roman"/>
          <w:sz w:val="24"/>
          <w:szCs w:val="24"/>
          <w:lang w:val="de-DE"/>
        </w:rPr>
        <w:t>n</w:t>
      </w:r>
      <w:r w:rsidR="00E42209" w:rsidRPr="006647B3">
        <w:rPr>
          <w:rFonts w:ascii="Times New Roman" w:hAnsi="Times New Roman" w:cs="Times New Roman"/>
          <w:sz w:val="24"/>
          <w:szCs w:val="24"/>
          <w:lang w:val="de-DE"/>
        </w:rPr>
        <w:t>e</w:t>
      </w:r>
      <w:r w:rsidRPr="006647B3">
        <w:rPr>
          <w:rFonts w:ascii="Times New Roman" w:hAnsi="Times New Roman" w:cs="Times New Roman"/>
          <w:sz w:val="24"/>
          <w:szCs w:val="24"/>
          <w:lang w:val="de-DE"/>
        </w:rPr>
        <w:t>.</w:t>
      </w:r>
      <w:r w:rsidR="00037116" w:rsidRPr="006647B3">
        <w:rPr>
          <w:rFonts w:ascii="Times New Roman" w:hAnsi="Times New Roman" w:cs="Times New Roman"/>
          <w:sz w:val="24"/>
          <w:szCs w:val="24"/>
          <w:lang w:val="de-DE"/>
        </w:rPr>
        <w:t xml:space="preserve"> Sekretaret e rajoneve duhet te punojne akoma me teper per njohjen e kesaj forme pagese nga mjeket, duke i lene mundesi mjekeve qe kuoten t’a derdhin prane ndonje banke dhe mundesisht brenda vitit</w:t>
      </w:r>
      <w:r w:rsidR="00E42209" w:rsidRPr="006647B3">
        <w:rPr>
          <w:rFonts w:ascii="Times New Roman" w:hAnsi="Times New Roman" w:cs="Times New Roman"/>
          <w:sz w:val="24"/>
          <w:szCs w:val="24"/>
          <w:lang w:val="de-DE"/>
        </w:rPr>
        <w:t>,</w:t>
      </w:r>
      <w:r w:rsidR="00037116" w:rsidRPr="006647B3">
        <w:rPr>
          <w:rFonts w:ascii="Times New Roman" w:hAnsi="Times New Roman" w:cs="Times New Roman"/>
          <w:sz w:val="24"/>
          <w:szCs w:val="24"/>
          <w:lang w:val="de-DE"/>
        </w:rPr>
        <w:t xml:space="preserve"> duke mos e lene ate nje here ne 5 vjet kur merret leja e ushtrimit profesionit. </w:t>
      </w:r>
    </w:p>
    <w:p w14:paraId="34EA18AE" w14:textId="77777777" w:rsidR="00186C07" w:rsidRPr="006647B3" w:rsidRDefault="00186C07" w:rsidP="006647B3">
      <w:pPr>
        <w:spacing w:after="0"/>
        <w:jc w:val="both"/>
        <w:rPr>
          <w:rFonts w:ascii="Times New Roman" w:hAnsi="Times New Roman" w:cs="Times New Roman"/>
          <w:sz w:val="24"/>
          <w:szCs w:val="24"/>
          <w:lang w:val="de-DE"/>
        </w:rPr>
      </w:pPr>
    </w:p>
    <w:p w14:paraId="3AD20DD8" w14:textId="69AD853B" w:rsidR="00186C07" w:rsidRPr="006647B3" w:rsidRDefault="00354327" w:rsidP="00FF2437">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Shpenzimet per vitin 202</w:t>
      </w:r>
      <w:r w:rsidR="00F376B2" w:rsidRPr="006647B3">
        <w:rPr>
          <w:rFonts w:ascii="Times New Roman" w:hAnsi="Times New Roman" w:cs="Times New Roman"/>
          <w:sz w:val="24"/>
          <w:szCs w:val="24"/>
          <w:lang w:val="de-DE"/>
        </w:rPr>
        <w:t>4</w:t>
      </w:r>
      <w:r w:rsidRPr="006647B3">
        <w:rPr>
          <w:rFonts w:ascii="Times New Roman" w:hAnsi="Times New Roman" w:cs="Times New Roman"/>
          <w:sz w:val="24"/>
          <w:szCs w:val="24"/>
          <w:lang w:val="de-DE"/>
        </w:rPr>
        <w:t xml:space="preserve">  u realizuan ne</w:t>
      </w:r>
      <w:r w:rsidR="00F376B2" w:rsidRPr="006647B3">
        <w:rPr>
          <w:rFonts w:ascii="Times New Roman" w:hAnsi="Times New Roman" w:cs="Times New Roman"/>
          <w:sz w:val="24"/>
          <w:szCs w:val="24"/>
          <w:lang w:val="de-DE"/>
        </w:rPr>
        <w:t xml:space="preserve"> 92,1 %</w:t>
      </w:r>
      <w:r w:rsidR="004A4193" w:rsidRPr="006647B3">
        <w:rPr>
          <w:rFonts w:ascii="Times New Roman" w:hAnsi="Times New Roman" w:cs="Times New Roman"/>
          <w:sz w:val="24"/>
          <w:szCs w:val="24"/>
          <w:lang w:val="de-DE"/>
        </w:rPr>
        <w:t>,</w:t>
      </w:r>
      <w:r w:rsidR="0030060A" w:rsidRPr="006647B3">
        <w:rPr>
          <w:rFonts w:ascii="Times New Roman" w:hAnsi="Times New Roman" w:cs="Times New Roman"/>
          <w:sz w:val="24"/>
          <w:szCs w:val="24"/>
          <w:lang w:val="de-DE"/>
        </w:rPr>
        <w:t xml:space="preserve"> nga</w:t>
      </w:r>
      <w:r w:rsidR="00770B92" w:rsidRPr="006647B3">
        <w:rPr>
          <w:rFonts w:ascii="Times New Roman" w:hAnsi="Times New Roman" w:cs="Times New Roman"/>
          <w:sz w:val="24"/>
          <w:szCs w:val="24"/>
          <w:lang w:val="de-DE"/>
        </w:rPr>
        <w:t xml:space="preserve"> 51.</w:t>
      </w:r>
      <w:r w:rsidR="00F376B2" w:rsidRPr="006647B3">
        <w:rPr>
          <w:rFonts w:ascii="Times New Roman" w:hAnsi="Times New Roman" w:cs="Times New Roman"/>
          <w:sz w:val="24"/>
          <w:szCs w:val="24"/>
          <w:lang w:val="de-DE"/>
        </w:rPr>
        <w:t>8</w:t>
      </w:r>
      <w:r w:rsidR="00770B92" w:rsidRPr="006647B3">
        <w:rPr>
          <w:rFonts w:ascii="Times New Roman" w:hAnsi="Times New Roman" w:cs="Times New Roman"/>
          <w:sz w:val="24"/>
          <w:szCs w:val="24"/>
          <w:lang w:val="de-DE"/>
        </w:rPr>
        <w:t xml:space="preserve"> mln </w:t>
      </w:r>
      <w:r w:rsidR="004A4193" w:rsidRPr="006647B3">
        <w:rPr>
          <w:rFonts w:ascii="Times New Roman" w:hAnsi="Times New Roman" w:cs="Times New Roman"/>
          <w:sz w:val="24"/>
          <w:szCs w:val="24"/>
          <w:lang w:val="de-DE"/>
        </w:rPr>
        <w:t xml:space="preserve">qe ishin parashikuar te shpenzoheshin, u shpenzuan vetem </w:t>
      </w:r>
      <w:r w:rsidR="00770B92" w:rsidRPr="006647B3">
        <w:rPr>
          <w:rFonts w:ascii="Times New Roman" w:hAnsi="Times New Roman" w:cs="Times New Roman"/>
          <w:sz w:val="24"/>
          <w:szCs w:val="24"/>
          <w:lang w:val="de-DE"/>
        </w:rPr>
        <w:t xml:space="preserve"> 4</w:t>
      </w:r>
      <w:r w:rsidR="00F376B2" w:rsidRPr="006647B3">
        <w:rPr>
          <w:rFonts w:ascii="Times New Roman" w:hAnsi="Times New Roman" w:cs="Times New Roman"/>
          <w:sz w:val="24"/>
          <w:szCs w:val="24"/>
          <w:lang w:val="de-DE"/>
        </w:rPr>
        <w:t>7,7</w:t>
      </w:r>
      <w:r w:rsidR="00770B92" w:rsidRPr="006647B3">
        <w:rPr>
          <w:rFonts w:ascii="Times New Roman" w:hAnsi="Times New Roman" w:cs="Times New Roman"/>
          <w:sz w:val="24"/>
          <w:szCs w:val="24"/>
          <w:lang w:val="de-DE"/>
        </w:rPr>
        <w:t xml:space="preserve"> mln</w:t>
      </w:r>
      <w:r w:rsidR="004A4193" w:rsidRPr="006647B3">
        <w:rPr>
          <w:rFonts w:ascii="Times New Roman" w:hAnsi="Times New Roman" w:cs="Times New Roman"/>
          <w:sz w:val="24"/>
          <w:szCs w:val="24"/>
          <w:lang w:val="de-DE"/>
        </w:rPr>
        <w:t>,</w:t>
      </w:r>
      <w:r w:rsidR="00770B92" w:rsidRPr="006647B3">
        <w:rPr>
          <w:rFonts w:ascii="Times New Roman" w:hAnsi="Times New Roman" w:cs="Times New Roman"/>
          <w:sz w:val="24"/>
          <w:szCs w:val="24"/>
          <w:lang w:val="de-DE"/>
        </w:rPr>
        <w:t xml:space="preserve"> </w:t>
      </w:r>
      <w:r w:rsidR="00F376B2" w:rsidRPr="006647B3">
        <w:rPr>
          <w:rFonts w:ascii="Times New Roman" w:hAnsi="Times New Roman" w:cs="Times New Roman"/>
          <w:sz w:val="24"/>
          <w:szCs w:val="24"/>
          <w:lang w:val="de-DE"/>
        </w:rPr>
        <w:t xml:space="preserve">ose 4,1 mln leke me pak. </w:t>
      </w:r>
    </w:p>
    <w:p w14:paraId="3120D4E9" w14:textId="6EFC9234" w:rsidR="004A4193" w:rsidRPr="006647B3" w:rsidRDefault="00F22DF4" w:rsidP="00FF2437">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Pavaresisht nga mosrealizimi ne teresi , viti 2024 ka qene viti, i cili ka patur shpenzime me teper se vitet e kaluara.</w:t>
      </w:r>
    </w:p>
    <w:p w14:paraId="7D5E5A39" w14:textId="375D3E18" w:rsidR="00080A3F" w:rsidRPr="006647B3" w:rsidRDefault="00F22DF4" w:rsidP="00FF2437">
      <w:pPr>
        <w:spacing w:after="0"/>
        <w:ind w:left="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Mosrealizimet kane qene ne zerat p</w:t>
      </w:r>
      <w:r w:rsidR="00947980" w:rsidRPr="006647B3">
        <w:rPr>
          <w:rFonts w:ascii="Times New Roman" w:hAnsi="Times New Roman" w:cs="Times New Roman"/>
          <w:sz w:val="24"/>
          <w:szCs w:val="24"/>
          <w:lang w:val="de-DE"/>
        </w:rPr>
        <w:t xml:space="preserve">aga personeli </w:t>
      </w:r>
      <w:r w:rsidRPr="006647B3">
        <w:rPr>
          <w:rFonts w:ascii="Times New Roman" w:hAnsi="Times New Roman" w:cs="Times New Roman"/>
          <w:sz w:val="24"/>
          <w:szCs w:val="24"/>
          <w:lang w:val="de-DE"/>
        </w:rPr>
        <w:t>per rreth 1,3 mln leke per rjedhoje sigurimet shoqerore shendetsore. Honoraret nuk u realizuan per rreth 2 mln leke.</w:t>
      </w:r>
      <w:r w:rsidR="00BE46CA" w:rsidRPr="006647B3">
        <w:rPr>
          <w:rFonts w:ascii="Times New Roman" w:hAnsi="Times New Roman" w:cs="Times New Roman"/>
          <w:sz w:val="24"/>
          <w:szCs w:val="24"/>
          <w:lang w:val="de-DE"/>
        </w:rPr>
        <w:t xml:space="preserve"> </w:t>
      </w:r>
      <w:r w:rsidRPr="006647B3">
        <w:rPr>
          <w:rFonts w:ascii="Times New Roman" w:hAnsi="Times New Roman" w:cs="Times New Roman"/>
          <w:sz w:val="24"/>
          <w:szCs w:val="24"/>
          <w:lang w:val="de-DE"/>
        </w:rPr>
        <w:t>Kjo per faktin se nuk jane dhene honorare Rajonit te Dibres,</w:t>
      </w:r>
      <w:r w:rsidR="00E42209" w:rsidRPr="006647B3">
        <w:rPr>
          <w:rFonts w:ascii="Times New Roman" w:hAnsi="Times New Roman" w:cs="Times New Roman"/>
          <w:sz w:val="24"/>
          <w:szCs w:val="24"/>
          <w:lang w:val="de-DE"/>
        </w:rPr>
        <w:t xml:space="preserve"> per mos funksionim te tij,</w:t>
      </w:r>
      <w:r w:rsidRPr="006647B3">
        <w:rPr>
          <w:rFonts w:ascii="Times New Roman" w:hAnsi="Times New Roman" w:cs="Times New Roman"/>
          <w:sz w:val="24"/>
          <w:szCs w:val="24"/>
          <w:lang w:val="de-DE"/>
        </w:rPr>
        <w:t xml:space="preserve"> mosorganizimit te aktivitetev</w:t>
      </w:r>
      <w:r w:rsidR="00BE46CA" w:rsidRPr="006647B3">
        <w:rPr>
          <w:rFonts w:ascii="Times New Roman" w:hAnsi="Times New Roman" w:cs="Times New Roman"/>
          <w:sz w:val="24"/>
          <w:szCs w:val="24"/>
          <w:lang w:val="de-DE"/>
        </w:rPr>
        <w:t>e</w:t>
      </w:r>
      <w:r w:rsidRPr="006647B3">
        <w:rPr>
          <w:rFonts w:ascii="Times New Roman" w:hAnsi="Times New Roman" w:cs="Times New Roman"/>
          <w:sz w:val="24"/>
          <w:szCs w:val="24"/>
          <w:lang w:val="de-DE"/>
        </w:rPr>
        <w:t xml:space="preserve"> te parashikuar</w:t>
      </w:r>
      <w:r w:rsidR="00BE46CA" w:rsidRPr="006647B3">
        <w:rPr>
          <w:rFonts w:ascii="Times New Roman" w:hAnsi="Times New Roman" w:cs="Times New Roman"/>
          <w:sz w:val="24"/>
          <w:szCs w:val="24"/>
          <w:lang w:val="de-DE"/>
        </w:rPr>
        <w:t>a</w:t>
      </w:r>
      <w:r w:rsidRPr="006647B3">
        <w:rPr>
          <w:rFonts w:ascii="Times New Roman" w:hAnsi="Times New Roman" w:cs="Times New Roman"/>
          <w:sz w:val="24"/>
          <w:szCs w:val="24"/>
          <w:lang w:val="de-DE"/>
        </w:rPr>
        <w:t xml:space="preserve"> ne rajone</w:t>
      </w:r>
      <w:r w:rsidR="00BE46CA" w:rsidRPr="006647B3">
        <w:rPr>
          <w:rFonts w:ascii="Times New Roman" w:hAnsi="Times New Roman" w:cs="Times New Roman"/>
          <w:sz w:val="24"/>
          <w:szCs w:val="24"/>
          <w:lang w:val="de-DE"/>
        </w:rPr>
        <w:t xml:space="preserve">, mosaktivizimi I grupeve te ndryshme pune ne zbatim te etikes e deontologjise mjekesore, apo  kete vit nuk ka patur shkelje te disiplines mjeksore apo gjykime profesionale, me perjashtim te nje rasti ne </w:t>
      </w:r>
      <w:r w:rsidR="00E42209" w:rsidRPr="006647B3">
        <w:rPr>
          <w:rFonts w:ascii="Times New Roman" w:hAnsi="Times New Roman" w:cs="Times New Roman"/>
          <w:sz w:val="24"/>
          <w:szCs w:val="24"/>
          <w:lang w:val="de-DE"/>
        </w:rPr>
        <w:t xml:space="preserve">Rajonin e </w:t>
      </w:r>
      <w:r w:rsidR="00BE46CA" w:rsidRPr="006647B3">
        <w:rPr>
          <w:rFonts w:ascii="Times New Roman" w:hAnsi="Times New Roman" w:cs="Times New Roman"/>
          <w:sz w:val="24"/>
          <w:szCs w:val="24"/>
          <w:lang w:val="de-DE"/>
        </w:rPr>
        <w:t>Durres</w:t>
      </w:r>
      <w:r w:rsidR="00E42209" w:rsidRPr="006647B3">
        <w:rPr>
          <w:rFonts w:ascii="Times New Roman" w:hAnsi="Times New Roman" w:cs="Times New Roman"/>
          <w:sz w:val="24"/>
          <w:szCs w:val="24"/>
          <w:lang w:val="de-DE"/>
        </w:rPr>
        <w:t>it</w:t>
      </w:r>
      <w:r w:rsidR="00BE46CA" w:rsidRPr="006647B3">
        <w:rPr>
          <w:rFonts w:ascii="Times New Roman" w:hAnsi="Times New Roman" w:cs="Times New Roman"/>
          <w:sz w:val="24"/>
          <w:szCs w:val="24"/>
          <w:lang w:val="de-DE"/>
        </w:rPr>
        <w:t xml:space="preserve"> etj.</w:t>
      </w:r>
      <w:r w:rsidRPr="006647B3">
        <w:rPr>
          <w:rFonts w:ascii="Times New Roman" w:hAnsi="Times New Roman" w:cs="Times New Roman"/>
          <w:sz w:val="24"/>
          <w:szCs w:val="24"/>
          <w:lang w:val="de-DE"/>
        </w:rPr>
        <w:t xml:space="preserve"> </w:t>
      </w:r>
      <w:r w:rsidR="00BE46CA" w:rsidRPr="006647B3">
        <w:rPr>
          <w:rFonts w:ascii="Times New Roman" w:hAnsi="Times New Roman" w:cs="Times New Roman"/>
          <w:sz w:val="24"/>
          <w:szCs w:val="24"/>
          <w:lang w:val="de-DE"/>
        </w:rPr>
        <w:t>Shpenzimet operative ne total kane nje rritje te vogel kundrejt parashikimit per rreth 100 mije lek</w:t>
      </w:r>
      <w:r w:rsidR="003E0DC2" w:rsidRPr="006647B3">
        <w:rPr>
          <w:rFonts w:ascii="Times New Roman" w:hAnsi="Times New Roman" w:cs="Times New Roman"/>
          <w:sz w:val="24"/>
          <w:szCs w:val="24"/>
          <w:lang w:val="de-DE"/>
        </w:rPr>
        <w:t>e</w:t>
      </w:r>
      <w:r w:rsidR="00BE46CA" w:rsidRPr="006647B3">
        <w:rPr>
          <w:rFonts w:ascii="Times New Roman" w:hAnsi="Times New Roman" w:cs="Times New Roman"/>
          <w:sz w:val="24"/>
          <w:szCs w:val="24"/>
          <w:lang w:val="de-DE"/>
        </w:rPr>
        <w:t>,</w:t>
      </w:r>
      <w:r w:rsidR="00E42209" w:rsidRPr="006647B3">
        <w:rPr>
          <w:rFonts w:ascii="Times New Roman" w:hAnsi="Times New Roman" w:cs="Times New Roman"/>
          <w:sz w:val="24"/>
          <w:szCs w:val="24"/>
          <w:lang w:val="de-DE"/>
        </w:rPr>
        <w:t xml:space="preserve"> </w:t>
      </w:r>
      <w:r w:rsidR="00BE46CA" w:rsidRPr="006647B3">
        <w:rPr>
          <w:rFonts w:ascii="Times New Roman" w:hAnsi="Times New Roman" w:cs="Times New Roman"/>
          <w:sz w:val="24"/>
          <w:szCs w:val="24"/>
          <w:lang w:val="de-DE"/>
        </w:rPr>
        <w:t>po</w:t>
      </w:r>
      <w:r w:rsidR="003E0DC2" w:rsidRPr="006647B3">
        <w:rPr>
          <w:rFonts w:ascii="Times New Roman" w:hAnsi="Times New Roman" w:cs="Times New Roman"/>
          <w:sz w:val="24"/>
          <w:szCs w:val="24"/>
          <w:lang w:val="de-DE"/>
        </w:rPr>
        <w:t>r</w:t>
      </w:r>
      <w:r w:rsidR="00BE46CA" w:rsidRPr="006647B3">
        <w:rPr>
          <w:rFonts w:ascii="Times New Roman" w:hAnsi="Times New Roman" w:cs="Times New Roman"/>
          <w:sz w:val="24"/>
          <w:szCs w:val="24"/>
          <w:lang w:val="de-DE"/>
        </w:rPr>
        <w:t xml:space="preserve"> </w:t>
      </w:r>
      <w:r w:rsidR="003E0DC2" w:rsidRPr="006647B3">
        <w:rPr>
          <w:rFonts w:ascii="Times New Roman" w:hAnsi="Times New Roman" w:cs="Times New Roman"/>
          <w:sz w:val="24"/>
          <w:szCs w:val="24"/>
          <w:lang w:val="de-DE"/>
        </w:rPr>
        <w:t xml:space="preserve">ne disa zera si udhetim e dieta, shpenzime </w:t>
      </w:r>
      <w:r w:rsidR="00F4074E" w:rsidRPr="006647B3">
        <w:rPr>
          <w:rFonts w:ascii="Times New Roman" w:hAnsi="Times New Roman" w:cs="Times New Roman"/>
          <w:sz w:val="24"/>
          <w:szCs w:val="24"/>
          <w:lang w:val="de-DE"/>
        </w:rPr>
        <w:t>ne sherbimin e makines, kancelari, poste telefoni etj.</w:t>
      </w:r>
      <w:r w:rsidR="00BE46CA" w:rsidRPr="006647B3">
        <w:rPr>
          <w:rFonts w:ascii="Times New Roman" w:hAnsi="Times New Roman" w:cs="Times New Roman"/>
          <w:sz w:val="24"/>
          <w:szCs w:val="24"/>
          <w:lang w:val="de-DE"/>
        </w:rPr>
        <w:t xml:space="preserve"> kemi rritje </w:t>
      </w:r>
      <w:r w:rsidR="00F4074E" w:rsidRPr="006647B3">
        <w:rPr>
          <w:rFonts w:ascii="Times New Roman" w:hAnsi="Times New Roman" w:cs="Times New Roman"/>
          <w:sz w:val="24"/>
          <w:szCs w:val="24"/>
          <w:lang w:val="de-DE"/>
        </w:rPr>
        <w:t>kundrejt parashikimit. Keto shpenzime kane qene te justifikushme per faktin se makina kish nevoje per nje servis , jane rritur akomodimet ne udhetimet jashte shtetit</w:t>
      </w:r>
      <w:r w:rsidR="008D73F8" w:rsidRPr="006647B3">
        <w:rPr>
          <w:rFonts w:ascii="Times New Roman" w:hAnsi="Times New Roman" w:cs="Times New Roman"/>
          <w:sz w:val="24"/>
          <w:szCs w:val="24"/>
          <w:lang w:val="de-DE"/>
        </w:rPr>
        <w:t>,</w:t>
      </w:r>
      <w:r w:rsidR="00F4074E" w:rsidRPr="006647B3">
        <w:rPr>
          <w:rFonts w:ascii="Times New Roman" w:hAnsi="Times New Roman" w:cs="Times New Roman"/>
          <w:sz w:val="24"/>
          <w:szCs w:val="24"/>
          <w:lang w:val="de-DE"/>
        </w:rPr>
        <w:t xml:space="preserve"> ku organizmi jone ka marre pjese ne forumet e ndryshme,apo paisja e pjeses me te madhe te rajoneve me nje logjistike bashkohore  si dhe lidhja e tyre me internetin</w:t>
      </w:r>
      <w:r w:rsidR="00E42209" w:rsidRPr="006647B3">
        <w:rPr>
          <w:rFonts w:ascii="Times New Roman" w:hAnsi="Times New Roman" w:cs="Times New Roman"/>
          <w:sz w:val="24"/>
          <w:szCs w:val="24"/>
          <w:lang w:val="de-DE"/>
        </w:rPr>
        <w:t>,</w:t>
      </w:r>
      <w:r w:rsidR="00F4074E" w:rsidRPr="006647B3">
        <w:rPr>
          <w:rFonts w:ascii="Times New Roman" w:hAnsi="Times New Roman" w:cs="Times New Roman"/>
          <w:sz w:val="24"/>
          <w:szCs w:val="24"/>
          <w:lang w:val="de-DE"/>
        </w:rPr>
        <w:t xml:space="preserve"> qe do te beje te mundur lidhjen online me aparatin qendror se shpejti.</w:t>
      </w:r>
      <w:r w:rsidR="008D73F8" w:rsidRPr="006647B3">
        <w:rPr>
          <w:rFonts w:ascii="Times New Roman" w:hAnsi="Times New Roman" w:cs="Times New Roman"/>
          <w:sz w:val="24"/>
          <w:szCs w:val="24"/>
          <w:lang w:val="de-DE"/>
        </w:rPr>
        <w:t xml:space="preserve"> </w:t>
      </w:r>
      <w:r w:rsidR="00405BEB" w:rsidRPr="006647B3">
        <w:rPr>
          <w:rFonts w:ascii="Times New Roman" w:hAnsi="Times New Roman" w:cs="Times New Roman"/>
          <w:sz w:val="24"/>
          <w:szCs w:val="24"/>
          <w:lang w:val="de-DE"/>
        </w:rPr>
        <w:t xml:space="preserve">Duhet permendur ketu aktiviteti yne </w:t>
      </w:r>
      <w:r w:rsidR="00FF2437">
        <w:rPr>
          <w:rFonts w:ascii="Times New Roman" w:hAnsi="Times New Roman" w:cs="Times New Roman"/>
          <w:sz w:val="24"/>
          <w:szCs w:val="24"/>
          <w:lang w:val="de-DE"/>
        </w:rPr>
        <w:t>i</w:t>
      </w:r>
      <w:r w:rsidR="00405BEB" w:rsidRPr="006647B3">
        <w:rPr>
          <w:rFonts w:ascii="Times New Roman" w:hAnsi="Times New Roman" w:cs="Times New Roman"/>
          <w:sz w:val="24"/>
          <w:szCs w:val="24"/>
          <w:lang w:val="de-DE"/>
        </w:rPr>
        <w:t xml:space="preserve"> organizuar me rastin e 30 vjetorit te krijimit te Urdhrit Mjekeve te Shqiperise ku moren pjese dhe te ftuar nga organizatat nderkombetare, aktivitet qe u mbulua kryesisht nga fondet e urdhrit si dhe nje pjese u sponsorizua  nga spitali amerikan.</w:t>
      </w:r>
    </w:p>
    <w:p w14:paraId="0DD58B27" w14:textId="77777777" w:rsidR="00AC24BD" w:rsidRDefault="00AC24BD" w:rsidP="00FF2437">
      <w:pPr>
        <w:spacing w:after="0"/>
        <w:ind w:left="720"/>
        <w:jc w:val="both"/>
        <w:rPr>
          <w:rFonts w:ascii="Times New Roman" w:hAnsi="Times New Roman" w:cs="Times New Roman"/>
          <w:sz w:val="24"/>
          <w:szCs w:val="24"/>
        </w:rPr>
      </w:pPr>
    </w:p>
    <w:p w14:paraId="6A969011" w14:textId="77777777" w:rsidR="00AC24BD" w:rsidRDefault="00AC24BD" w:rsidP="00FF2437">
      <w:pPr>
        <w:spacing w:after="0"/>
        <w:ind w:left="720"/>
        <w:jc w:val="both"/>
        <w:rPr>
          <w:rFonts w:ascii="Times New Roman" w:hAnsi="Times New Roman" w:cs="Times New Roman"/>
          <w:sz w:val="24"/>
          <w:szCs w:val="24"/>
        </w:rPr>
      </w:pPr>
    </w:p>
    <w:p w14:paraId="073B64F9" w14:textId="77777777" w:rsidR="00AC24BD" w:rsidRDefault="00AC24BD" w:rsidP="00FF2437">
      <w:pPr>
        <w:spacing w:after="0"/>
        <w:ind w:left="720"/>
        <w:jc w:val="both"/>
        <w:rPr>
          <w:rFonts w:ascii="Times New Roman" w:hAnsi="Times New Roman" w:cs="Times New Roman"/>
          <w:sz w:val="24"/>
          <w:szCs w:val="24"/>
        </w:rPr>
      </w:pPr>
    </w:p>
    <w:p w14:paraId="0D6E048A" w14:textId="77777777" w:rsidR="00AC24BD" w:rsidRDefault="00AC24BD" w:rsidP="00FF2437">
      <w:pPr>
        <w:spacing w:after="0"/>
        <w:ind w:left="720"/>
        <w:jc w:val="both"/>
        <w:rPr>
          <w:rFonts w:ascii="Times New Roman" w:hAnsi="Times New Roman" w:cs="Times New Roman"/>
          <w:sz w:val="24"/>
          <w:szCs w:val="24"/>
        </w:rPr>
      </w:pPr>
    </w:p>
    <w:p w14:paraId="2C782267" w14:textId="77777777" w:rsidR="00AC24BD" w:rsidRDefault="00AC24BD" w:rsidP="00FF2437">
      <w:pPr>
        <w:spacing w:after="0"/>
        <w:ind w:left="720"/>
        <w:jc w:val="both"/>
        <w:rPr>
          <w:rFonts w:ascii="Times New Roman" w:hAnsi="Times New Roman" w:cs="Times New Roman"/>
          <w:sz w:val="24"/>
          <w:szCs w:val="24"/>
        </w:rPr>
      </w:pPr>
    </w:p>
    <w:p w14:paraId="20245236" w14:textId="77777777" w:rsidR="00AC24BD" w:rsidRDefault="00AC24BD" w:rsidP="00FF2437">
      <w:pPr>
        <w:spacing w:after="0"/>
        <w:ind w:left="720"/>
        <w:jc w:val="both"/>
        <w:rPr>
          <w:rFonts w:ascii="Times New Roman" w:hAnsi="Times New Roman" w:cs="Times New Roman"/>
          <w:sz w:val="24"/>
          <w:szCs w:val="24"/>
        </w:rPr>
      </w:pPr>
    </w:p>
    <w:p w14:paraId="464C832C" w14:textId="77777777" w:rsidR="00AC24BD" w:rsidRDefault="00AC24BD" w:rsidP="00FF2437">
      <w:pPr>
        <w:spacing w:after="0"/>
        <w:ind w:left="720"/>
        <w:jc w:val="both"/>
        <w:rPr>
          <w:rFonts w:ascii="Times New Roman" w:hAnsi="Times New Roman" w:cs="Times New Roman"/>
          <w:sz w:val="24"/>
          <w:szCs w:val="24"/>
        </w:rPr>
      </w:pPr>
    </w:p>
    <w:p w14:paraId="3D625421" w14:textId="77777777" w:rsidR="00AC24BD" w:rsidRDefault="00AC24BD" w:rsidP="00FF2437">
      <w:pPr>
        <w:spacing w:after="0"/>
        <w:ind w:left="720"/>
        <w:jc w:val="both"/>
        <w:rPr>
          <w:rFonts w:ascii="Times New Roman" w:hAnsi="Times New Roman" w:cs="Times New Roman"/>
          <w:sz w:val="24"/>
          <w:szCs w:val="24"/>
        </w:rPr>
      </w:pPr>
    </w:p>
    <w:p w14:paraId="0B78F284" w14:textId="77777777" w:rsidR="00AC24BD" w:rsidRDefault="00AC24BD" w:rsidP="00FF2437">
      <w:pPr>
        <w:spacing w:after="0"/>
        <w:ind w:left="720"/>
        <w:jc w:val="both"/>
        <w:rPr>
          <w:rFonts w:ascii="Times New Roman" w:hAnsi="Times New Roman" w:cs="Times New Roman"/>
          <w:sz w:val="24"/>
          <w:szCs w:val="24"/>
        </w:rPr>
      </w:pPr>
    </w:p>
    <w:p w14:paraId="24335CD9" w14:textId="77777777" w:rsidR="00AC24BD" w:rsidRDefault="00AC24BD" w:rsidP="00FF2437">
      <w:pPr>
        <w:spacing w:after="0"/>
        <w:ind w:left="720"/>
        <w:jc w:val="both"/>
        <w:rPr>
          <w:rFonts w:ascii="Times New Roman" w:hAnsi="Times New Roman" w:cs="Times New Roman"/>
          <w:sz w:val="24"/>
          <w:szCs w:val="24"/>
        </w:rPr>
      </w:pPr>
    </w:p>
    <w:p w14:paraId="2C4BD9EA" w14:textId="77777777" w:rsidR="00AC24BD" w:rsidRDefault="00AC24BD" w:rsidP="00FF2437">
      <w:pPr>
        <w:spacing w:after="0"/>
        <w:ind w:left="720"/>
        <w:jc w:val="both"/>
        <w:rPr>
          <w:rFonts w:ascii="Times New Roman" w:hAnsi="Times New Roman" w:cs="Times New Roman"/>
          <w:sz w:val="24"/>
          <w:szCs w:val="24"/>
        </w:rPr>
      </w:pPr>
    </w:p>
    <w:p w14:paraId="45C61CFF" w14:textId="77777777" w:rsidR="00AC24BD" w:rsidRDefault="00AC24BD" w:rsidP="00FF2437">
      <w:pPr>
        <w:spacing w:after="0"/>
        <w:ind w:left="720"/>
        <w:jc w:val="both"/>
        <w:rPr>
          <w:rFonts w:ascii="Times New Roman" w:hAnsi="Times New Roman" w:cs="Times New Roman"/>
          <w:sz w:val="24"/>
          <w:szCs w:val="24"/>
        </w:rPr>
      </w:pPr>
    </w:p>
    <w:p w14:paraId="7FA2ED3B" w14:textId="77777777" w:rsidR="00AC24BD" w:rsidRDefault="00AC24BD" w:rsidP="00FF2437">
      <w:pPr>
        <w:spacing w:after="0"/>
        <w:ind w:left="720"/>
        <w:jc w:val="both"/>
        <w:rPr>
          <w:rFonts w:ascii="Times New Roman" w:hAnsi="Times New Roman" w:cs="Times New Roman"/>
          <w:sz w:val="24"/>
          <w:szCs w:val="24"/>
        </w:rPr>
      </w:pPr>
    </w:p>
    <w:p w14:paraId="02E92EB5" w14:textId="77777777" w:rsidR="00AC24BD" w:rsidRDefault="00AC24BD" w:rsidP="00FF2437">
      <w:pPr>
        <w:spacing w:after="0"/>
        <w:ind w:left="720"/>
        <w:jc w:val="both"/>
        <w:rPr>
          <w:rFonts w:ascii="Times New Roman" w:hAnsi="Times New Roman" w:cs="Times New Roman"/>
          <w:sz w:val="24"/>
          <w:szCs w:val="24"/>
        </w:rPr>
      </w:pPr>
    </w:p>
    <w:p w14:paraId="23A85116" w14:textId="77777777" w:rsidR="00AC24BD" w:rsidRDefault="00AC24BD" w:rsidP="00FF2437">
      <w:pPr>
        <w:spacing w:after="0"/>
        <w:ind w:left="720"/>
        <w:jc w:val="both"/>
        <w:rPr>
          <w:rFonts w:ascii="Times New Roman" w:hAnsi="Times New Roman" w:cs="Times New Roman"/>
          <w:sz w:val="24"/>
          <w:szCs w:val="24"/>
        </w:rPr>
      </w:pPr>
    </w:p>
    <w:p w14:paraId="02134564" w14:textId="77777777" w:rsidR="00AC24BD" w:rsidRDefault="00AC24BD" w:rsidP="00FF2437">
      <w:pPr>
        <w:spacing w:after="0"/>
        <w:ind w:left="720"/>
        <w:jc w:val="both"/>
        <w:rPr>
          <w:rFonts w:ascii="Times New Roman" w:hAnsi="Times New Roman" w:cs="Times New Roman"/>
          <w:sz w:val="24"/>
          <w:szCs w:val="24"/>
        </w:rPr>
      </w:pPr>
    </w:p>
    <w:p w14:paraId="64ED8007" w14:textId="77777777" w:rsidR="00AC24BD" w:rsidRDefault="00AC24BD" w:rsidP="00FF2437">
      <w:pPr>
        <w:spacing w:after="0"/>
        <w:ind w:left="720"/>
        <w:jc w:val="both"/>
        <w:rPr>
          <w:rFonts w:ascii="Times New Roman" w:hAnsi="Times New Roman" w:cs="Times New Roman"/>
          <w:sz w:val="24"/>
          <w:szCs w:val="24"/>
        </w:rPr>
      </w:pPr>
    </w:p>
    <w:p w14:paraId="1805CF97" w14:textId="77777777" w:rsidR="00AC24BD" w:rsidRDefault="00AC24BD" w:rsidP="00FF2437">
      <w:pPr>
        <w:spacing w:after="0"/>
        <w:ind w:left="720"/>
        <w:jc w:val="both"/>
        <w:rPr>
          <w:rFonts w:ascii="Times New Roman" w:hAnsi="Times New Roman" w:cs="Times New Roman"/>
          <w:sz w:val="24"/>
          <w:szCs w:val="24"/>
        </w:rPr>
      </w:pPr>
    </w:p>
    <w:p w14:paraId="50A38D31" w14:textId="77777777" w:rsidR="00AC24BD" w:rsidRDefault="00AC24BD" w:rsidP="00FF2437">
      <w:pPr>
        <w:spacing w:after="0"/>
        <w:ind w:left="720"/>
        <w:jc w:val="both"/>
        <w:rPr>
          <w:rFonts w:ascii="Times New Roman" w:hAnsi="Times New Roman" w:cs="Times New Roman"/>
          <w:sz w:val="24"/>
          <w:szCs w:val="24"/>
        </w:rPr>
      </w:pPr>
    </w:p>
    <w:p w14:paraId="3415BDCF" w14:textId="77777777" w:rsidR="00AC24BD" w:rsidRDefault="00AC24BD" w:rsidP="00FF2437">
      <w:pPr>
        <w:spacing w:after="0"/>
        <w:ind w:left="720"/>
        <w:jc w:val="both"/>
        <w:rPr>
          <w:rFonts w:ascii="Times New Roman" w:hAnsi="Times New Roman" w:cs="Times New Roman"/>
          <w:sz w:val="24"/>
          <w:szCs w:val="24"/>
        </w:rPr>
      </w:pPr>
    </w:p>
    <w:p w14:paraId="728A4F9A" w14:textId="77777777" w:rsidR="00AC24BD" w:rsidRDefault="00AC24BD" w:rsidP="00FF2437">
      <w:pPr>
        <w:spacing w:after="0"/>
        <w:ind w:left="720"/>
        <w:jc w:val="both"/>
        <w:rPr>
          <w:rFonts w:ascii="Times New Roman" w:hAnsi="Times New Roman" w:cs="Times New Roman"/>
          <w:sz w:val="24"/>
          <w:szCs w:val="24"/>
        </w:rPr>
      </w:pPr>
    </w:p>
    <w:p w14:paraId="50367836" w14:textId="411F8DA8" w:rsidR="00970461" w:rsidRPr="006647B3" w:rsidRDefault="00616902" w:rsidP="00FF2437">
      <w:pPr>
        <w:spacing w:after="0"/>
        <w:ind w:left="720"/>
        <w:jc w:val="both"/>
        <w:rPr>
          <w:rFonts w:ascii="Times New Roman" w:hAnsi="Times New Roman" w:cs="Times New Roman"/>
          <w:sz w:val="24"/>
          <w:szCs w:val="24"/>
        </w:rPr>
      </w:pPr>
      <w:r w:rsidRPr="006647B3">
        <w:rPr>
          <w:rFonts w:ascii="Times New Roman" w:hAnsi="Times New Roman" w:cs="Times New Roman"/>
          <w:sz w:val="24"/>
          <w:szCs w:val="24"/>
        </w:rPr>
        <w:t xml:space="preserve">Me </w:t>
      </w:r>
      <w:proofErr w:type="spellStart"/>
      <w:r w:rsidRPr="006647B3">
        <w:rPr>
          <w:rFonts w:ascii="Times New Roman" w:hAnsi="Times New Roman" w:cs="Times New Roman"/>
          <w:sz w:val="24"/>
          <w:szCs w:val="24"/>
        </w:rPr>
        <w:t>poshte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paraqiten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grafikisht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realizimi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zerave</w:t>
      </w:r>
      <w:proofErr w:type="spellEnd"/>
      <w:r w:rsidR="008C1E14" w:rsidRPr="006647B3">
        <w:rPr>
          <w:rFonts w:ascii="Times New Roman" w:hAnsi="Times New Roman" w:cs="Times New Roman"/>
          <w:sz w:val="24"/>
          <w:szCs w:val="24"/>
        </w:rPr>
        <w:t xml:space="preserve"> </w:t>
      </w:r>
      <w:proofErr w:type="spellStart"/>
      <w:r w:rsidR="008C1E14" w:rsidRPr="006647B3">
        <w:rPr>
          <w:rFonts w:ascii="Times New Roman" w:hAnsi="Times New Roman" w:cs="Times New Roman"/>
          <w:sz w:val="24"/>
          <w:szCs w:val="24"/>
        </w:rPr>
        <w:t>te</w:t>
      </w:r>
      <w:proofErr w:type="spellEnd"/>
      <w:r w:rsidR="008C1E14" w:rsidRPr="006647B3">
        <w:rPr>
          <w:rFonts w:ascii="Times New Roman" w:hAnsi="Times New Roman" w:cs="Times New Roman"/>
          <w:sz w:val="24"/>
          <w:szCs w:val="24"/>
        </w:rPr>
        <w:t xml:space="preserve"> </w:t>
      </w:r>
      <w:proofErr w:type="spellStart"/>
      <w:r w:rsidR="008C1E14" w:rsidRPr="006647B3">
        <w:rPr>
          <w:rFonts w:ascii="Times New Roman" w:hAnsi="Times New Roman" w:cs="Times New Roman"/>
          <w:sz w:val="24"/>
          <w:szCs w:val="24"/>
        </w:rPr>
        <w:t>shpenzimeve</w:t>
      </w:r>
      <w:proofErr w:type="spellEnd"/>
      <w:r w:rsidR="008C1E14" w:rsidRPr="006647B3">
        <w:rPr>
          <w:rFonts w:ascii="Times New Roman" w:hAnsi="Times New Roman" w:cs="Times New Roman"/>
          <w:sz w:val="24"/>
          <w:szCs w:val="24"/>
        </w:rPr>
        <w:t xml:space="preserve"> </w:t>
      </w:r>
      <w:proofErr w:type="spellStart"/>
      <w:r w:rsidR="008C1E14" w:rsidRPr="006647B3">
        <w:rPr>
          <w:rFonts w:ascii="Times New Roman" w:hAnsi="Times New Roman" w:cs="Times New Roman"/>
          <w:sz w:val="24"/>
          <w:szCs w:val="24"/>
        </w:rPr>
        <w:t>kryesore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kundrejt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parashikimit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vitit</w:t>
      </w:r>
      <w:proofErr w:type="spellEnd"/>
      <w:r w:rsidRPr="006647B3">
        <w:rPr>
          <w:rFonts w:ascii="Times New Roman" w:hAnsi="Times New Roman" w:cs="Times New Roman"/>
          <w:sz w:val="24"/>
          <w:szCs w:val="24"/>
        </w:rPr>
        <w:t xml:space="preserve"> 202</w:t>
      </w:r>
      <w:r w:rsidR="006F442F" w:rsidRPr="006647B3">
        <w:rPr>
          <w:rFonts w:ascii="Times New Roman" w:hAnsi="Times New Roman" w:cs="Times New Roman"/>
          <w:sz w:val="24"/>
          <w:szCs w:val="24"/>
        </w:rPr>
        <w:t>4.</w:t>
      </w:r>
      <w:r w:rsidRPr="006647B3">
        <w:rPr>
          <w:rFonts w:ascii="Times New Roman" w:hAnsi="Times New Roman" w:cs="Times New Roman"/>
          <w:sz w:val="24"/>
          <w:szCs w:val="24"/>
        </w:rPr>
        <w:t xml:space="preserve"> </w:t>
      </w:r>
    </w:p>
    <w:p w14:paraId="774C1CB8" w14:textId="77777777" w:rsidR="006A4E66" w:rsidRDefault="00E42209" w:rsidP="006647B3">
      <w:pPr>
        <w:spacing w:after="0"/>
        <w:jc w:val="both"/>
        <w:rPr>
          <w:rFonts w:ascii="Times New Roman" w:hAnsi="Times New Roman" w:cs="Times New Roman"/>
          <w:sz w:val="24"/>
          <w:szCs w:val="24"/>
        </w:rPr>
      </w:pPr>
      <w:r w:rsidRPr="006647B3">
        <w:rPr>
          <w:rFonts w:ascii="Times New Roman" w:hAnsi="Times New Roman" w:cs="Times New Roman"/>
          <w:sz w:val="24"/>
          <w:szCs w:val="24"/>
        </w:rPr>
        <w:t xml:space="preserve">  </w:t>
      </w:r>
    </w:p>
    <w:p w14:paraId="3B09A3C4" w14:textId="77777777" w:rsidR="006A4E66" w:rsidRDefault="006A4E66" w:rsidP="006647B3">
      <w:pPr>
        <w:spacing w:after="0"/>
        <w:jc w:val="both"/>
        <w:rPr>
          <w:rFonts w:ascii="Times New Roman" w:hAnsi="Times New Roman" w:cs="Times New Roman"/>
          <w:sz w:val="24"/>
          <w:szCs w:val="24"/>
        </w:rPr>
      </w:pPr>
    </w:p>
    <w:p w14:paraId="1D11BD48" w14:textId="3DF6AAF7" w:rsidR="008C1E14" w:rsidRPr="006647B3" w:rsidRDefault="00E42209" w:rsidP="006647B3">
      <w:pPr>
        <w:spacing w:after="0"/>
        <w:jc w:val="both"/>
        <w:rPr>
          <w:rFonts w:ascii="Times New Roman" w:hAnsi="Times New Roman" w:cs="Times New Roman"/>
          <w:sz w:val="24"/>
          <w:szCs w:val="24"/>
        </w:rPr>
      </w:pP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r>
      <w:r w:rsidRPr="006647B3">
        <w:rPr>
          <w:rFonts w:ascii="Times New Roman" w:hAnsi="Times New Roman" w:cs="Times New Roman"/>
          <w:sz w:val="24"/>
          <w:szCs w:val="24"/>
        </w:rPr>
        <w:tab/>
        <w:t xml:space="preserve">Ne </w:t>
      </w:r>
      <w:proofErr w:type="spellStart"/>
      <w:r w:rsidRPr="006647B3">
        <w:rPr>
          <w:rFonts w:ascii="Times New Roman" w:hAnsi="Times New Roman" w:cs="Times New Roman"/>
          <w:sz w:val="24"/>
          <w:szCs w:val="24"/>
        </w:rPr>
        <w:t>mln</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leke</w:t>
      </w:r>
      <w:proofErr w:type="spellEnd"/>
    </w:p>
    <w:p w14:paraId="5E55BF26" w14:textId="60A97BC1" w:rsidR="008C1E14" w:rsidRPr="006647B3" w:rsidRDefault="00C22767" w:rsidP="006647B3">
      <w:pPr>
        <w:spacing w:after="0"/>
        <w:jc w:val="both"/>
        <w:rPr>
          <w:rFonts w:ascii="Times New Roman" w:hAnsi="Times New Roman" w:cs="Times New Roman"/>
          <w:sz w:val="24"/>
          <w:szCs w:val="24"/>
          <w:lang w:val="de-DE"/>
        </w:rPr>
      </w:pPr>
      <w:r w:rsidRPr="006647B3">
        <w:rPr>
          <w:rFonts w:ascii="Times New Roman" w:hAnsi="Times New Roman" w:cs="Times New Roman"/>
          <w:noProof/>
          <w:sz w:val="24"/>
          <w:szCs w:val="24"/>
          <w:lang w:val="de-DE"/>
        </w:rPr>
        <w:drawing>
          <wp:inline distT="0" distB="0" distL="0" distR="0" wp14:anchorId="60FD92C6" wp14:editId="11379861">
            <wp:extent cx="6762750" cy="6762750"/>
            <wp:effectExtent l="0" t="0" r="0" b="0"/>
            <wp:docPr id="148897533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D36853" w14:textId="77777777" w:rsidR="008C1E14" w:rsidRPr="006647B3" w:rsidRDefault="008C1E14" w:rsidP="006647B3">
      <w:pPr>
        <w:spacing w:after="0"/>
        <w:jc w:val="both"/>
        <w:rPr>
          <w:rFonts w:ascii="Times New Roman" w:hAnsi="Times New Roman" w:cs="Times New Roman"/>
          <w:sz w:val="24"/>
          <w:szCs w:val="24"/>
          <w:lang w:val="de-DE"/>
        </w:rPr>
      </w:pPr>
    </w:p>
    <w:p w14:paraId="0FB11ECB" w14:textId="77777777" w:rsidR="006F442F" w:rsidRPr="006647B3" w:rsidRDefault="006F442F" w:rsidP="006647B3">
      <w:pPr>
        <w:spacing w:after="0"/>
        <w:jc w:val="both"/>
        <w:rPr>
          <w:rFonts w:ascii="Times New Roman" w:hAnsi="Times New Roman" w:cs="Times New Roman"/>
          <w:sz w:val="24"/>
          <w:szCs w:val="24"/>
          <w:lang w:val="de-DE"/>
        </w:rPr>
      </w:pPr>
    </w:p>
    <w:p w14:paraId="189CDBB1" w14:textId="77777777" w:rsidR="00AC24BD" w:rsidRDefault="00AC24BD" w:rsidP="006647B3">
      <w:pPr>
        <w:spacing w:after="0"/>
        <w:jc w:val="both"/>
        <w:rPr>
          <w:rFonts w:ascii="Times New Roman" w:hAnsi="Times New Roman" w:cs="Times New Roman"/>
          <w:sz w:val="24"/>
          <w:szCs w:val="24"/>
          <w:lang w:val="de-DE"/>
        </w:rPr>
      </w:pPr>
    </w:p>
    <w:p w14:paraId="1034722D" w14:textId="77777777" w:rsidR="00AC24BD" w:rsidRDefault="00AC24BD" w:rsidP="006647B3">
      <w:pPr>
        <w:spacing w:after="0"/>
        <w:jc w:val="both"/>
        <w:rPr>
          <w:rFonts w:ascii="Times New Roman" w:hAnsi="Times New Roman" w:cs="Times New Roman"/>
          <w:sz w:val="24"/>
          <w:szCs w:val="24"/>
          <w:lang w:val="de-DE"/>
        </w:rPr>
      </w:pPr>
    </w:p>
    <w:p w14:paraId="54489497" w14:textId="77777777" w:rsidR="00AC24BD" w:rsidRDefault="00AC24BD" w:rsidP="006647B3">
      <w:pPr>
        <w:spacing w:after="0"/>
        <w:jc w:val="both"/>
        <w:rPr>
          <w:rFonts w:ascii="Times New Roman" w:hAnsi="Times New Roman" w:cs="Times New Roman"/>
          <w:sz w:val="24"/>
          <w:szCs w:val="24"/>
          <w:lang w:val="de-DE"/>
        </w:rPr>
      </w:pPr>
    </w:p>
    <w:p w14:paraId="04BC8A94" w14:textId="77777777" w:rsidR="00AC24BD" w:rsidRDefault="00AC24BD" w:rsidP="006647B3">
      <w:pPr>
        <w:spacing w:after="0"/>
        <w:jc w:val="both"/>
        <w:rPr>
          <w:rFonts w:ascii="Times New Roman" w:hAnsi="Times New Roman" w:cs="Times New Roman"/>
          <w:sz w:val="24"/>
          <w:szCs w:val="24"/>
          <w:lang w:val="de-DE"/>
        </w:rPr>
      </w:pPr>
    </w:p>
    <w:p w14:paraId="0160523D" w14:textId="77777777" w:rsidR="00AC24BD" w:rsidRDefault="00AC24BD" w:rsidP="006647B3">
      <w:pPr>
        <w:spacing w:after="0"/>
        <w:jc w:val="both"/>
        <w:rPr>
          <w:rFonts w:ascii="Times New Roman" w:hAnsi="Times New Roman" w:cs="Times New Roman"/>
          <w:sz w:val="24"/>
          <w:szCs w:val="24"/>
          <w:lang w:val="de-DE"/>
        </w:rPr>
      </w:pPr>
    </w:p>
    <w:p w14:paraId="3B95D432" w14:textId="501CF142" w:rsidR="004E14F1" w:rsidRPr="006647B3" w:rsidRDefault="00E9643D" w:rsidP="00AC24BD">
      <w:pPr>
        <w:spacing w:after="0"/>
        <w:ind w:firstLine="72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Per vitin 202</w:t>
      </w:r>
      <w:r w:rsidR="00502506" w:rsidRPr="006647B3">
        <w:rPr>
          <w:rFonts w:ascii="Times New Roman" w:hAnsi="Times New Roman" w:cs="Times New Roman"/>
          <w:sz w:val="24"/>
          <w:szCs w:val="24"/>
          <w:lang w:val="de-DE"/>
        </w:rPr>
        <w:t>5</w:t>
      </w:r>
      <w:r w:rsidRPr="006647B3">
        <w:rPr>
          <w:rFonts w:ascii="Times New Roman" w:hAnsi="Times New Roman" w:cs="Times New Roman"/>
          <w:sz w:val="24"/>
          <w:szCs w:val="24"/>
          <w:lang w:val="de-DE"/>
        </w:rPr>
        <w:t xml:space="preserve">, duke u nisur nga numri i mjekeve si dhe tarifat perkatese lidhur me detyrimet qe permban ligji per mjeket qe ushtrojne profesionin ne Republiken e Shqiperise eshte parashikuar te kemi nje buxhet per </w:t>
      </w:r>
      <w:r w:rsidR="00502506" w:rsidRPr="006647B3">
        <w:rPr>
          <w:rFonts w:ascii="Times New Roman" w:hAnsi="Times New Roman" w:cs="Times New Roman"/>
          <w:sz w:val="24"/>
          <w:szCs w:val="24"/>
          <w:lang w:val="de-DE"/>
        </w:rPr>
        <w:t xml:space="preserve">52.936 </w:t>
      </w:r>
      <w:r w:rsidRPr="006647B3">
        <w:rPr>
          <w:rFonts w:ascii="Times New Roman" w:hAnsi="Times New Roman" w:cs="Times New Roman"/>
          <w:sz w:val="24"/>
          <w:szCs w:val="24"/>
          <w:lang w:val="de-DE"/>
        </w:rPr>
        <w:t>mije leke.</w:t>
      </w:r>
      <w:r w:rsidR="00891237" w:rsidRPr="006647B3">
        <w:rPr>
          <w:rFonts w:ascii="Times New Roman" w:hAnsi="Times New Roman" w:cs="Times New Roman"/>
          <w:sz w:val="24"/>
          <w:szCs w:val="24"/>
          <w:lang w:val="de-DE"/>
        </w:rPr>
        <w:t xml:space="preserve">  </w:t>
      </w:r>
      <w:r w:rsidR="00502506" w:rsidRPr="006647B3">
        <w:rPr>
          <w:rFonts w:ascii="Times New Roman" w:hAnsi="Times New Roman" w:cs="Times New Roman"/>
          <w:sz w:val="24"/>
          <w:szCs w:val="24"/>
          <w:lang w:val="de-DE"/>
        </w:rPr>
        <w:t>Krahasuar kjo me parashikimin e viti</w:t>
      </w:r>
      <w:r w:rsidR="00876303" w:rsidRPr="006647B3">
        <w:rPr>
          <w:rFonts w:ascii="Times New Roman" w:hAnsi="Times New Roman" w:cs="Times New Roman"/>
          <w:sz w:val="24"/>
          <w:szCs w:val="24"/>
          <w:lang w:val="de-DE"/>
        </w:rPr>
        <w:t>t</w:t>
      </w:r>
      <w:r w:rsidR="00502506" w:rsidRPr="006647B3">
        <w:rPr>
          <w:rFonts w:ascii="Times New Roman" w:hAnsi="Times New Roman" w:cs="Times New Roman"/>
          <w:sz w:val="24"/>
          <w:szCs w:val="24"/>
          <w:lang w:val="de-DE"/>
        </w:rPr>
        <w:t xml:space="preserve"> kaluar kemi nje r</w:t>
      </w:r>
      <w:r w:rsidR="00876303" w:rsidRPr="006647B3">
        <w:rPr>
          <w:rFonts w:ascii="Times New Roman" w:hAnsi="Times New Roman" w:cs="Times New Roman"/>
          <w:sz w:val="24"/>
          <w:szCs w:val="24"/>
          <w:lang w:val="de-DE"/>
        </w:rPr>
        <w:t>r</w:t>
      </w:r>
      <w:r w:rsidR="00502506" w:rsidRPr="006647B3">
        <w:rPr>
          <w:rFonts w:ascii="Times New Roman" w:hAnsi="Times New Roman" w:cs="Times New Roman"/>
          <w:sz w:val="24"/>
          <w:szCs w:val="24"/>
          <w:lang w:val="de-DE"/>
        </w:rPr>
        <w:t>itje jo te ndjeshme</w:t>
      </w:r>
      <w:r w:rsidR="00876303" w:rsidRPr="006647B3">
        <w:rPr>
          <w:rFonts w:ascii="Times New Roman" w:hAnsi="Times New Roman" w:cs="Times New Roman"/>
          <w:sz w:val="24"/>
          <w:szCs w:val="24"/>
          <w:lang w:val="de-DE"/>
        </w:rPr>
        <w:t>, per rreth</w:t>
      </w:r>
      <w:r w:rsidR="00502506" w:rsidRPr="006647B3">
        <w:rPr>
          <w:rFonts w:ascii="Times New Roman" w:hAnsi="Times New Roman" w:cs="Times New Roman"/>
          <w:sz w:val="24"/>
          <w:szCs w:val="24"/>
          <w:lang w:val="de-DE"/>
        </w:rPr>
        <w:t xml:space="preserve">  600 mije leke, ndersa krahasuar me faktin e viti 2024 kemi nje rritje prej 6,6 mln leke ose 11,4 %</w:t>
      </w:r>
      <w:r w:rsidRPr="006647B3">
        <w:rPr>
          <w:rFonts w:ascii="Times New Roman" w:hAnsi="Times New Roman" w:cs="Times New Roman"/>
          <w:sz w:val="24"/>
          <w:szCs w:val="24"/>
          <w:lang w:val="de-DE"/>
        </w:rPr>
        <w:t>.</w:t>
      </w:r>
      <w:r w:rsidR="00876303" w:rsidRPr="006647B3">
        <w:rPr>
          <w:rFonts w:ascii="Times New Roman" w:hAnsi="Times New Roman" w:cs="Times New Roman"/>
          <w:sz w:val="24"/>
          <w:szCs w:val="24"/>
          <w:lang w:val="de-DE"/>
        </w:rPr>
        <w:t xml:space="preserve">  Ne kete rritje perqindjen me te madhe e ze kuotizacioni, i cili kete vit duhet te mblidhet edhe per vitin 2024, pasi perkon me marrjen e lejeve te ushtrimit profesionit nga nje pjese e mire e mjekeve  qe e rinovojne ate kete vit. </w:t>
      </w:r>
    </w:p>
    <w:p w14:paraId="04138866" w14:textId="07439072" w:rsidR="00891237" w:rsidRPr="006647B3" w:rsidRDefault="00C730A1"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p>
    <w:p w14:paraId="77DEF24A" w14:textId="6433268B" w:rsidR="00891237" w:rsidRPr="006647B3" w:rsidRDefault="00876303" w:rsidP="006647B3">
      <w:pPr>
        <w:spacing w:after="0"/>
        <w:jc w:val="both"/>
        <w:rPr>
          <w:rFonts w:ascii="Times New Roman" w:hAnsi="Times New Roman" w:cs="Times New Roman"/>
          <w:sz w:val="24"/>
          <w:szCs w:val="24"/>
        </w:rPr>
      </w:pPr>
      <w:proofErr w:type="spellStart"/>
      <w:r w:rsidRPr="006647B3">
        <w:rPr>
          <w:rFonts w:ascii="Times New Roman" w:hAnsi="Times New Roman" w:cs="Times New Roman"/>
          <w:sz w:val="24"/>
          <w:szCs w:val="24"/>
        </w:rPr>
        <w:t>Parashikimi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ardhurave</w:t>
      </w:r>
      <w:proofErr w:type="spellEnd"/>
      <w:r w:rsidRPr="006647B3">
        <w:rPr>
          <w:rFonts w:ascii="Times New Roman" w:hAnsi="Times New Roman" w:cs="Times New Roman"/>
          <w:sz w:val="24"/>
          <w:szCs w:val="24"/>
        </w:rPr>
        <w:t xml:space="preserve"> per </w:t>
      </w:r>
      <w:proofErr w:type="spellStart"/>
      <w:r w:rsidRPr="006647B3">
        <w:rPr>
          <w:rFonts w:ascii="Times New Roman" w:hAnsi="Times New Roman" w:cs="Times New Roman"/>
          <w:sz w:val="24"/>
          <w:szCs w:val="24"/>
        </w:rPr>
        <w:t>vitin</w:t>
      </w:r>
      <w:proofErr w:type="spellEnd"/>
      <w:r w:rsidRPr="006647B3">
        <w:rPr>
          <w:rFonts w:ascii="Times New Roman" w:hAnsi="Times New Roman" w:cs="Times New Roman"/>
          <w:sz w:val="24"/>
          <w:szCs w:val="24"/>
        </w:rPr>
        <w:t xml:space="preserve"> 2025</w:t>
      </w:r>
      <w:r w:rsidR="0009784A" w:rsidRPr="006647B3">
        <w:rPr>
          <w:rFonts w:ascii="Times New Roman" w:hAnsi="Times New Roman" w:cs="Times New Roman"/>
          <w:sz w:val="24"/>
          <w:szCs w:val="24"/>
        </w:rPr>
        <w:t xml:space="preserve"> ne </w:t>
      </w:r>
      <w:proofErr w:type="spellStart"/>
      <w:r w:rsidR="0009784A" w:rsidRPr="006647B3">
        <w:rPr>
          <w:rFonts w:ascii="Times New Roman" w:hAnsi="Times New Roman" w:cs="Times New Roman"/>
          <w:sz w:val="24"/>
          <w:szCs w:val="24"/>
        </w:rPr>
        <w:t>mln</w:t>
      </w:r>
      <w:proofErr w:type="spellEnd"/>
      <w:r w:rsidR="0009784A" w:rsidRPr="006647B3">
        <w:rPr>
          <w:rFonts w:ascii="Times New Roman" w:hAnsi="Times New Roman" w:cs="Times New Roman"/>
          <w:sz w:val="24"/>
          <w:szCs w:val="24"/>
        </w:rPr>
        <w:t xml:space="preserve"> </w:t>
      </w:r>
      <w:proofErr w:type="spellStart"/>
      <w:r w:rsidR="0009784A" w:rsidRPr="006647B3">
        <w:rPr>
          <w:rFonts w:ascii="Times New Roman" w:hAnsi="Times New Roman" w:cs="Times New Roman"/>
          <w:sz w:val="24"/>
          <w:szCs w:val="24"/>
        </w:rPr>
        <w:t>leke</w:t>
      </w:r>
      <w:proofErr w:type="spellEnd"/>
      <w:r w:rsidR="0009784A" w:rsidRPr="006647B3">
        <w:rPr>
          <w:rFonts w:ascii="Times New Roman" w:hAnsi="Times New Roman" w:cs="Times New Roman"/>
          <w:sz w:val="24"/>
          <w:szCs w:val="24"/>
        </w:rPr>
        <w:t>;</w:t>
      </w:r>
    </w:p>
    <w:p w14:paraId="713DD4F7" w14:textId="77777777" w:rsidR="00876303" w:rsidRPr="006647B3" w:rsidRDefault="00876303" w:rsidP="006647B3">
      <w:pPr>
        <w:spacing w:after="0"/>
        <w:jc w:val="both"/>
        <w:rPr>
          <w:rFonts w:ascii="Times New Roman" w:hAnsi="Times New Roman" w:cs="Times New Roman"/>
          <w:sz w:val="24"/>
          <w:szCs w:val="24"/>
        </w:rPr>
      </w:pPr>
    </w:p>
    <w:p w14:paraId="1FB2BD7A" w14:textId="77777777" w:rsidR="00876303" w:rsidRPr="006647B3" w:rsidRDefault="00876303" w:rsidP="006647B3">
      <w:pPr>
        <w:spacing w:after="0"/>
        <w:jc w:val="both"/>
        <w:rPr>
          <w:rFonts w:ascii="Times New Roman" w:hAnsi="Times New Roman" w:cs="Times New Roman"/>
          <w:sz w:val="24"/>
          <w:szCs w:val="24"/>
        </w:rPr>
      </w:pPr>
    </w:p>
    <w:p w14:paraId="3DAC9F57" w14:textId="77777777" w:rsidR="0009784A" w:rsidRPr="006647B3" w:rsidRDefault="0009784A" w:rsidP="006647B3">
      <w:pPr>
        <w:spacing w:after="0"/>
        <w:jc w:val="both"/>
        <w:rPr>
          <w:rFonts w:ascii="Times New Roman" w:hAnsi="Times New Roman" w:cs="Times New Roman"/>
          <w:sz w:val="24"/>
          <w:szCs w:val="24"/>
        </w:rPr>
      </w:pPr>
    </w:p>
    <w:p w14:paraId="48FE0247" w14:textId="77777777" w:rsidR="0009784A" w:rsidRPr="006647B3" w:rsidRDefault="0009784A" w:rsidP="006647B3">
      <w:pPr>
        <w:spacing w:after="0"/>
        <w:jc w:val="both"/>
        <w:rPr>
          <w:rFonts w:ascii="Times New Roman" w:hAnsi="Times New Roman" w:cs="Times New Roman"/>
          <w:sz w:val="24"/>
          <w:szCs w:val="24"/>
        </w:rPr>
      </w:pPr>
    </w:p>
    <w:p w14:paraId="7ED42DC4" w14:textId="22699ECE" w:rsidR="008C1E14" w:rsidRPr="006647B3" w:rsidRDefault="00326002" w:rsidP="006647B3">
      <w:pPr>
        <w:spacing w:after="0"/>
        <w:jc w:val="both"/>
        <w:rPr>
          <w:rFonts w:ascii="Times New Roman" w:hAnsi="Times New Roman" w:cs="Times New Roman"/>
          <w:sz w:val="24"/>
          <w:szCs w:val="24"/>
          <w:lang w:val="de-DE"/>
        </w:rPr>
      </w:pPr>
      <w:r w:rsidRPr="006647B3">
        <w:rPr>
          <w:rFonts w:ascii="Times New Roman" w:hAnsi="Times New Roman" w:cs="Times New Roman"/>
          <w:noProof/>
          <w:sz w:val="24"/>
          <w:szCs w:val="24"/>
          <w:lang w:val="de-DE"/>
        </w:rPr>
        <w:drawing>
          <wp:inline distT="0" distB="0" distL="0" distR="0" wp14:anchorId="1D5861DF" wp14:editId="47B84FF9">
            <wp:extent cx="6865620" cy="4152900"/>
            <wp:effectExtent l="0" t="0" r="11430" b="0"/>
            <wp:docPr id="111385519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0446A4" w14:textId="77777777" w:rsidR="008C1E14" w:rsidRPr="006647B3" w:rsidRDefault="008C1E14" w:rsidP="006647B3">
      <w:pPr>
        <w:spacing w:after="0"/>
        <w:jc w:val="both"/>
        <w:rPr>
          <w:rFonts w:ascii="Times New Roman" w:hAnsi="Times New Roman" w:cs="Times New Roman"/>
          <w:sz w:val="24"/>
          <w:szCs w:val="24"/>
          <w:lang w:val="de-DE"/>
        </w:rPr>
      </w:pPr>
    </w:p>
    <w:p w14:paraId="686C4490" w14:textId="77777777" w:rsidR="008C1E14" w:rsidRPr="006647B3" w:rsidRDefault="008C1E14" w:rsidP="006647B3">
      <w:pPr>
        <w:spacing w:after="0"/>
        <w:jc w:val="both"/>
        <w:rPr>
          <w:rFonts w:ascii="Times New Roman" w:hAnsi="Times New Roman" w:cs="Times New Roman"/>
          <w:sz w:val="24"/>
          <w:szCs w:val="24"/>
          <w:lang w:val="de-DE"/>
        </w:rPr>
      </w:pPr>
    </w:p>
    <w:p w14:paraId="43F2AC47" w14:textId="77777777" w:rsidR="00006C11" w:rsidRDefault="00006C11" w:rsidP="006647B3">
      <w:pPr>
        <w:spacing w:after="0"/>
        <w:jc w:val="both"/>
        <w:rPr>
          <w:rFonts w:ascii="Times New Roman" w:hAnsi="Times New Roman" w:cs="Times New Roman"/>
          <w:sz w:val="24"/>
          <w:szCs w:val="24"/>
          <w:lang w:val="de-DE"/>
        </w:rPr>
      </w:pPr>
    </w:p>
    <w:p w14:paraId="474A5BCE" w14:textId="77777777" w:rsidR="00006C11" w:rsidRDefault="00006C11" w:rsidP="006647B3">
      <w:pPr>
        <w:spacing w:after="0"/>
        <w:jc w:val="both"/>
        <w:rPr>
          <w:rFonts w:ascii="Times New Roman" w:hAnsi="Times New Roman" w:cs="Times New Roman"/>
          <w:sz w:val="24"/>
          <w:szCs w:val="24"/>
          <w:lang w:val="de-DE"/>
        </w:rPr>
      </w:pPr>
    </w:p>
    <w:p w14:paraId="3C78978B" w14:textId="77777777" w:rsidR="00006C11" w:rsidRDefault="00006C11" w:rsidP="006647B3">
      <w:pPr>
        <w:spacing w:after="0"/>
        <w:jc w:val="both"/>
        <w:rPr>
          <w:rFonts w:ascii="Times New Roman" w:hAnsi="Times New Roman" w:cs="Times New Roman"/>
          <w:sz w:val="24"/>
          <w:szCs w:val="24"/>
          <w:lang w:val="de-DE"/>
        </w:rPr>
      </w:pPr>
    </w:p>
    <w:p w14:paraId="3FFD7735" w14:textId="59FE7948" w:rsidR="008C1E14" w:rsidRPr="006647B3" w:rsidRDefault="00DE0EF3"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 xml:space="preserve">Duke patur parasysh objektivat dhe parashikimet e aktivitetit te urdhrit mjekeve te shqiperise per vitin 2025 eshte parashikuar te </w:t>
      </w:r>
      <w:r w:rsidR="008C28E2" w:rsidRPr="006647B3">
        <w:rPr>
          <w:rFonts w:ascii="Times New Roman" w:hAnsi="Times New Roman" w:cs="Times New Roman"/>
          <w:sz w:val="24"/>
          <w:szCs w:val="24"/>
          <w:lang w:val="de-DE"/>
        </w:rPr>
        <w:t xml:space="preserve">shpenzohen </w:t>
      </w:r>
      <w:r w:rsidRPr="006647B3">
        <w:rPr>
          <w:rFonts w:ascii="Times New Roman" w:hAnsi="Times New Roman" w:cs="Times New Roman"/>
          <w:sz w:val="24"/>
          <w:szCs w:val="24"/>
          <w:lang w:val="de-DE"/>
        </w:rPr>
        <w:t>53.1 mln leke</w:t>
      </w:r>
      <w:r w:rsidR="008C28E2" w:rsidRPr="006647B3">
        <w:rPr>
          <w:rFonts w:ascii="Times New Roman" w:hAnsi="Times New Roman" w:cs="Times New Roman"/>
          <w:sz w:val="24"/>
          <w:szCs w:val="24"/>
          <w:lang w:val="de-DE"/>
        </w:rPr>
        <w:t>. Krahasuar kjo me parashikimin e vitit 2024 ka nje rritje prej 1.3 mln leke dhe kundrejt faktit nje rritje prej 5.4 mln leke.</w:t>
      </w:r>
    </w:p>
    <w:p w14:paraId="42E52096" w14:textId="7C874AD5" w:rsidR="00B04A47" w:rsidRPr="006647B3" w:rsidRDefault="004C190F"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 xml:space="preserve">Shpenzimet sipas zerave kundrejt shpenzimeve gjithsej paraqiten grafikisht si me </w:t>
      </w:r>
      <w:r w:rsidR="00086B01" w:rsidRPr="006647B3">
        <w:rPr>
          <w:rFonts w:ascii="Times New Roman" w:hAnsi="Times New Roman" w:cs="Times New Roman"/>
          <w:sz w:val="24"/>
          <w:szCs w:val="24"/>
          <w:lang w:val="de-DE"/>
        </w:rPr>
        <w:t>poshte:</w:t>
      </w:r>
    </w:p>
    <w:p w14:paraId="63B22F0F" w14:textId="586BC721" w:rsidR="001A21C2" w:rsidRPr="006647B3" w:rsidRDefault="001A21C2" w:rsidP="006647B3">
      <w:pPr>
        <w:spacing w:after="0"/>
        <w:jc w:val="both"/>
        <w:rPr>
          <w:rFonts w:ascii="Times New Roman" w:hAnsi="Times New Roman" w:cs="Times New Roman"/>
          <w:sz w:val="24"/>
          <w:szCs w:val="24"/>
          <w:lang w:val="de-DE"/>
        </w:rPr>
      </w:pPr>
    </w:p>
    <w:p w14:paraId="3B9D444C" w14:textId="77777777" w:rsidR="006A4E66" w:rsidRDefault="008C28E2"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p>
    <w:p w14:paraId="31DC581F" w14:textId="77777777" w:rsidR="006A4E66" w:rsidRDefault="006A4E66" w:rsidP="006647B3">
      <w:pPr>
        <w:spacing w:after="0"/>
        <w:jc w:val="both"/>
        <w:rPr>
          <w:rFonts w:ascii="Times New Roman" w:hAnsi="Times New Roman" w:cs="Times New Roman"/>
          <w:sz w:val="24"/>
          <w:szCs w:val="24"/>
          <w:lang w:val="de-DE"/>
        </w:rPr>
      </w:pPr>
    </w:p>
    <w:p w14:paraId="305C0338" w14:textId="1B51F2CD" w:rsidR="009823E5" w:rsidRPr="006647B3" w:rsidRDefault="00C60E14" w:rsidP="006647B3">
      <w:pPr>
        <w:spacing w:after="0"/>
        <w:jc w:val="both"/>
        <w:rPr>
          <w:rFonts w:ascii="Times New Roman" w:hAnsi="Times New Roman" w:cs="Times New Roman"/>
          <w:sz w:val="24"/>
          <w:szCs w:val="24"/>
          <w:lang w:val="de-DE"/>
        </w:rPr>
      </w:pPr>
      <w:r w:rsidRPr="006647B3">
        <w:rPr>
          <w:rFonts w:ascii="Times New Roman" w:hAnsi="Times New Roman" w:cs="Times New Roman"/>
          <w:sz w:val="24"/>
          <w:szCs w:val="24"/>
          <w:lang w:val="de-DE"/>
        </w:rPr>
        <w:tab/>
      </w:r>
      <w:r w:rsidRPr="006647B3">
        <w:rPr>
          <w:rFonts w:ascii="Times New Roman" w:hAnsi="Times New Roman" w:cs="Times New Roman"/>
          <w:sz w:val="24"/>
          <w:szCs w:val="24"/>
          <w:lang w:val="de-DE"/>
        </w:rPr>
        <w:tab/>
      </w:r>
      <w:r w:rsidR="003E4586" w:rsidRPr="006647B3">
        <w:rPr>
          <w:rFonts w:ascii="Times New Roman" w:hAnsi="Times New Roman" w:cs="Times New Roman"/>
          <w:noProof/>
          <w:sz w:val="24"/>
          <w:szCs w:val="24"/>
          <w:lang w:val="de-DE"/>
        </w:rPr>
        <w:drawing>
          <wp:inline distT="0" distB="0" distL="0" distR="0" wp14:anchorId="1A8833F6" wp14:editId="3534DAF3">
            <wp:extent cx="6105525" cy="3381375"/>
            <wp:effectExtent l="0" t="0" r="9525" b="9525"/>
            <wp:docPr id="114233104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274CC0" w14:textId="77777777" w:rsidR="009823E5" w:rsidRPr="006647B3" w:rsidRDefault="009823E5" w:rsidP="006647B3">
      <w:pPr>
        <w:spacing w:after="0"/>
        <w:jc w:val="both"/>
        <w:rPr>
          <w:rFonts w:ascii="Times New Roman" w:hAnsi="Times New Roman" w:cs="Times New Roman"/>
          <w:sz w:val="24"/>
          <w:szCs w:val="24"/>
          <w:lang w:val="de-DE"/>
        </w:rPr>
      </w:pPr>
    </w:p>
    <w:p w14:paraId="5ED1778C" w14:textId="77777777" w:rsidR="008C28E2" w:rsidRPr="006647B3" w:rsidRDefault="008C28E2" w:rsidP="006647B3">
      <w:pPr>
        <w:spacing w:after="0"/>
        <w:jc w:val="both"/>
        <w:rPr>
          <w:rFonts w:ascii="Times New Roman" w:hAnsi="Times New Roman" w:cs="Times New Roman"/>
          <w:sz w:val="24"/>
          <w:szCs w:val="24"/>
        </w:rPr>
      </w:pPr>
    </w:p>
    <w:p w14:paraId="60C46373" w14:textId="77777777" w:rsidR="008C28E2" w:rsidRPr="006647B3" w:rsidRDefault="008C28E2" w:rsidP="006647B3">
      <w:pPr>
        <w:spacing w:after="0"/>
        <w:jc w:val="both"/>
        <w:rPr>
          <w:rFonts w:ascii="Times New Roman" w:hAnsi="Times New Roman" w:cs="Times New Roman"/>
          <w:sz w:val="24"/>
          <w:szCs w:val="24"/>
        </w:rPr>
      </w:pPr>
    </w:p>
    <w:p w14:paraId="43DCF404" w14:textId="77777777" w:rsidR="008C28E2" w:rsidRPr="006647B3" w:rsidRDefault="008C28E2" w:rsidP="006647B3">
      <w:pPr>
        <w:spacing w:after="0"/>
        <w:jc w:val="both"/>
        <w:rPr>
          <w:rFonts w:ascii="Times New Roman" w:hAnsi="Times New Roman" w:cs="Times New Roman"/>
          <w:sz w:val="24"/>
          <w:szCs w:val="24"/>
        </w:rPr>
      </w:pPr>
    </w:p>
    <w:p w14:paraId="601187EB" w14:textId="77777777" w:rsidR="008C28E2" w:rsidRPr="006647B3" w:rsidRDefault="008C28E2" w:rsidP="006647B3">
      <w:pPr>
        <w:spacing w:after="0"/>
        <w:jc w:val="both"/>
        <w:rPr>
          <w:rFonts w:ascii="Times New Roman" w:hAnsi="Times New Roman" w:cs="Times New Roman"/>
          <w:sz w:val="24"/>
          <w:szCs w:val="24"/>
        </w:rPr>
      </w:pPr>
    </w:p>
    <w:p w14:paraId="3CEE4269" w14:textId="62FD6483" w:rsidR="003E4586" w:rsidRPr="006647B3" w:rsidRDefault="008C28E2" w:rsidP="006647B3">
      <w:pPr>
        <w:spacing w:after="0"/>
        <w:jc w:val="both"/>
        <w:rPr>
          <w:rFonts w:ascii="Times New Roman" w:hAnsi="Times New Roman" w:cs="Times New Roman"/>
          <w:sz w:val="24"/>
          <w:szCs w:val="24"/>
        </w:rPr>
      </w:pPr>
      <w:proofErr w:type="spellStart"/>
      <w:r w:rsidRPr="006647B3">
        <w:rPr>
          <w:rFonts w:ascii="Times New Roman" w:hAnsi="Times New Roman" w:cs="Times New Roman"/>
          <w:sz w:val="24"/>
          <w:szCs w:val="24"/>
        </w:rPr>
        <w:t>Kundrejt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shpenzimeve</w:t>
      </w:r>
      <w:proofErr w:type="spellEnd"/>
      <w:r w:rsidRPr="006647B3">
        <w:rPr>
          <w:rFonts w:ascii="Times New Roman" w:hAnsi="Times New Roman" w:cs="Times New Roman"/>
          <w:sz w:val="24"/>
          <w:szCs w:val="24"/>
        </w:rPr>
        <w:t xml:space="preserve"> ne total </w:t>
      </w:r>
      <w:proofErr w:type="spellStart"/>
      <w:r w:rsidRPr="006647B3">
        <w:rPr>
          <w:rFonts w:ascii="Times New Roman" w:hAnsi="Times New Roman" w:cs="Times New Roman"/>
          <w:sz w:val="24"/>
          <w:szCs w:val="24"/>
        </w:rPr>
        <w:t>kemi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paga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personeli</w:t>
      </w:r>
      <w:proofErr w:type="spellEnd"/>
      <w:r w:rsidRPr="006647B3">
        <w:rPr>
          <w:rFonts w:ascii="Times New Roman" w:hAnsi="Times New Roman" w:cs="Times New Roman"/>
          <w:sz w:val="24"/>
          <w:szCs w:val="24"/>
        </w:rPr>
        <w:t xml:space="preserve"> </w:t>
      </w:r>
      <w:r w:rsidR="008258D2" w:rsidRPr="006647B3">
        <w:rPr>
          <w:rFonts w:ascii="Times New Roman" w:hAnsi="Times New Roman" w:cs="Times New Roman"/>
          <w:sz w:val="24"/>
          <w:szCs w:val="24"/>
        </w:rPr>
        <w:t>58,7 %,</w:t>
      </w:r>
      <w:r w:rsidR="00D17CE2" w:rsidRPr="006647B3">
        <w:rPr>
          <w:rFonts w:ascii="Times New Roman" w:hAnsi="Times New Roman" w:cs="Times New Roman"/>
          <w:sz w:val="24"/>
          <w:szCs w:val="24"/>
        </w:rPr>
        <w:t xml:space="preserve"> </w:t>
      </w:r>
      <w:proofErr w:type="spellStart"/>
      <w:r w:rsidR="00D17CE2" w:rsidRPr="006647B3">
        <w:rPr>
          <w:rFonts w:ascii="Times New Roman" w:hAnsi="Times New Roman" w:cs="Times New Roman"/>
          <w:sz w:val="24"/>
          <w:szCs w:val="24"/>
        </w:rPr>
        <w:t>sigurime</w:t>
      </w:r>
      <w:proofErr w:type="spellEnd"/>
      <w:r w:rsidR="00D17CE2" w:rsidRPr="006647B3">
        <w:rPr>
          <w:rFonts w:ascii="Times New Roman" w:hAnsi="Times New Roman" w:cs="Times New Roman"/>
          <w:sz w:val="24"/>
          <w:szCs w:val="24"/>
        </w:rPr>
        <w:t xml:space="preserve"> </w:t>
      </w:r>
      <w:proofErr w:type="spellStart"/>
      <w:r w:rsidR="00D17CE2" w:rsidRPr="006647B3">
        <w:rPr>
          <w:rFonts w:ascii="Times New Roman" w:hAnsi="Times New Roman" w:cs="Times New Roman"/>
          <w:sz w:val="24"/>
          <w:szCs w:val="24"/>
        </w:rPr>
        <w:t>shendetsore</w:t>
      </w:r>
      <w:proofErr w:type="spellEnd"/>
      <w:r w:rsidR="00D17CE2" w:rsidRPr="006647B3">
        <w:rPr>
          <w:rFonts w:ascii="Times New Roman" w:hAnsi="Times New Roman" w:cs="Times New Roman"/>
          <w:sz w:val="24"/>
          <w:szCs w:val="24"/>
        </w:rPr>
        <w:t xml:space="preserve"> </w:t>
      </w:r>
      <w:proofErr w:type="spellStart"/>
      <w:r w:rsidR="00D17CE2" w:rsidRPr="006647B3">
        <w:rPr>
          <w:rFonts w:ascii="Times New Roman" w:hAnsi="Times New Roman" w:cs="Times New Roman"/>
          <w:sz w:val="24"/>
          <w:szCs w:val="24"/>
        </w:rPr>
        <w:t>shoqerore</w:t>
      </w:r>
      <w:proofErr w:type="spellEnd"/>
      <w:r w:rsidR="00D17CE2" w:rsidRPr="006647B3">
        <w:rPr>
          <w:rFonts w:ascii="Times New Roman" w:hAnsi="Times New Roman" w:cs="Times New Roman"/>
          <w:sz w:val="24"/>
          <w:szCs w:val="24"/>
        </w:rPr>
        <w:t xml:space="preserve"> 8.</w:t>
      </w:r>
      <w:r w:rsidR="008258D2" w:rsidRPr="006647B3">
        <w:rPr>
          <w:rFonts w:ascii="Times New Roman" w:hAnsi="Times New Roman" w:cs="Times New Roman"/>
          <w:sz w:val="24"/>
          <w:szCs w:val="24"/>
        </w:rPr>
        <w:t>2</w:t>
      </w:r>
      <w:r w:rsidR="00D17CE2" w:rsidRPr="006647B3">
        <w:rPr>
          <w:rFonts w:ascii="Times New Roman" w:hAnsi="Times New Roman" w:cs="Times New Roman"/>
          <w:sz w:val="24"/>
          <w:szCs w:val="24"/>
        </w:rPr>
        <w:t xml:space="preserve"> %,</w:t>
      </w:r>
      <w:r w:rsidR="008258D2" w:rsidRPr="006647B3">
        <w:rPr>
          <w:rFonts w:ascii="Times New Roman" w:hAnsi="Times New Roman" w:cs="Times New Roman"/>
          <w:sz w:val="24"/>
          <w:szCs w:val="24"/>
        </w:rPr>
        <w:t xml:space="preserve"> </w:t>
      </w:r>
      <w:proofErr w:type="spellStart"/>
      <w:r w:rsidR="00D17CE2" w:rsidRPr="006647B3">
        <w:rPr>
          <w:rFonts w:ascii="Times New Roman" w:hAnsi="Times New Roman" w:cs="Times New Roman"/>
          <w:sz w:val="24"/>
          <w:szCs w:val="24"/>
        </w:rPr>
        <w:t>honorare</w:t>
      </w:r>
      <w:proofErr w:type="spellEnd"/>
      <w:r w:rsidR="00D17CE2" w:rsidRPr="006647B3">
        <w:rPr>
          <w:rFonts w:ascii="Times New Roman" w:hAnsi="Times New Roman" w:cs="Times New Roman"/>
          <w:sz w:val="24"/>
          <w:szCs w:val="24"/>
        </w:rPr>
        <w:t xml:space="preserve"> 16.</w:t>
      </w:r>
      <w:r w:rsidR="008258D2" w:rsidRPr="006647B3">
        <w:rPr>
          <w:rFonts w:ascii="Times New Roman" w:hAnsi="Times New Roman" w:cs="Times New Roman"/>
          <w:sz w:val="24"/>
          <w:szCs w:val="24"/>
        </w:rPr>
        <w:t>2</w:t>
      </w:r>
      <w:r w:rsidR="00D17CE2" w:rsidRPr="006647B3">
        <w:rPr>
          <w:rFonts w:ascii="Times New Roman" w:hAnsi="Times New Roman" w:cs="Times New Roman"/>
          <w:sz w:val="24"/>
          <w:szCs w:val="24"/>
        </w:rPr>
        <w:t xml:space="preserve"> %,</w:t>
      </w:r>
      <w:r w:rsidR="005A30DF" w:rsidRPr="006647B3">
        <w:rPr>
          <w:rFonts w:ascii="Times New Roman" w:hAnsi="Times New Roman" w:cs="Times New Roman"/>
          <w:sz w:val="24"/>
          <w:szCs w:val="24"/>
        </w:rPr>
        <w:t xml:space="preserve"> </w:t>
      </w:r>
      <w:r w:rsidR="008258D2" w:rsidRPr="006647B3">
        <w:rPr>
          <w:rFonts w:ascii="Times New Roman" w:hAnsi="Times New Roman" w:cs="Times New Roman"/>
          <w:sz w:val="24"/>
          <w:szCs w:val="24"/>
        </w:rPr>
        <w:t>0,9 %</w:t>
      </w:r>
      <w:r w:rsidR="005A30DF" w:rsidRPr="006647B3">
        <w:rPr>
          <w:rFonts w:ascii="Times New Roman" w:hAnsi="Times New Roman" w:cs="Times New Roman"/>
          <w:sz w:val="24"/>
          <w:szCs w:val="24"/>
        </w:rPr>
        <w:t xml:space="preserve"> </w:t>
      </w:r>
      <w:proofErr w:type="spellStart"/>
      <w:r w:rsidR="005A30DF" w:rsidRPr="006647B3">
        <w:rPr>
          <w:rFonts w:ascii="Times New Roman" w:hAnsi="Times New Roman" w:cs="Times New Roman"/>
          <w:sz w:val="24"/>
          <w:szCs w:val="24"/>
        </w:rPr>
        <w:t>investime</w:t>
      </w:r>
      <w:proofErr w:type="spellEnd"/>
      <w:r w:rsidR="005A30DF" w:rsidRPr="006647B3">
        <w:rPr>
          <w:rFonts w:ascii="Times New Roman" w:hAnsi="Times New Roman" w:cs="Times New Roman"/>
          <w:sz w:val="24"/>
          <w:szCs w:val="24"/>
        </w:rPr>
        <w:t xml:space="preserve"> </w:t>
      </w:r>
      <w:proofErr w:type="spellStart"/>
      <w:r w:rsidR="005A30DF" w:rsidRPr="006647B3">
        <w:rPr>
          <w:rFonts w:ascii="Times New Roman" w:hAnsi="Times New Roman" w:cs="Times New Roman"/>
          <w:sz w:val="24"/>
          <w:szCs w:val="24"/>
        </w:rPr>
        <w:t>dhe</w:t>
      </w:r>
      <w:proofErr w:type="spellEnd"/>
      <w:r w:rsidR="005A30DF" w:rsidRPr="006647B3">
        <w:rPr>
          <w:rFonts w:ascii="Times New Roman" w:hAnsi="Times New Roman" w:cs="Times New Roman"/>
          <w:sz w:val="24"/>
          <w:szCs w:val="24"/>
        </w:rPr>
        <w:t xml:space="preserve"> 1</w:t>
      </w:r>
      <w:r w:rsidR="008258D2" w:rsidRPr="006647B3">
        <w:rPr>
          <w:rFonts w:ascii="Times New Roman" w:hAnsi="Times New Roman" w:cs="Times New Roman"/>
          <w:sz w:val="24"/>
          <w:szCs w:val="24"/>
        </w:rPr>
        <w:t>6</w:t>
      </w:r>
      <w:r w:rsidR="005A30DF" w:rsidRPr="006647B3">
        <w:rPr>
          <w:rFonts w:ascii="Times New Roman" w:hAnsi="Times New Roman" w:cs="Times New Roman"/>
          <w:sz w:val="24"/>
          <w:szCs w:val="24"/>
        </w:rPr>
        <w:t xml:space="preserve"> % jane </w:t>
      </w:r>
      <w:proofErr w:type="spellStart"/>
      <w:r w:rsidR="005A30DF" w:rsidRPr="006647B3">
        <w:rPr>
          <w:rFonts w:ascii="Times New Roman" w:hAnsi="Times New Roman" w:cs="Times New Roman"/>
          <w:sz w:val="24"/>
          <w:szCs w:val="24"/>
        </w:rPr>
        <w:t>shpenzime</w:t>
      </w:r>
      <w:proofErr w:type="spellEnd"/>
      <w:r w:rsidR="005A30DF" w:rsidRPr="006647B3">
        <w:rPr>
          <w:rFonts w:ascii="Times New Roman" w:hAnsi="Times New Roman" w:cs="Times New Roman"/>
          <w:sz w:val="24"/>
          <w:szCs w:val="24"/>
        </w:rPr>
        <w:t xml:space="preserve"> operative.</w:t>
      </w:r>
    </w:p>
    <w:p w14:paraId="19BBA4F9" w14:textId="2E05EB14" w:rsidR="00F96CED" w:rsidRPr="006647B3" w:rsidRDefault="008258D2" w:rsidP="006647B3">
      <w:pPr>
        <w:spacing w:after="0"/>
        <w:jc w:val="both"/>
        <w:rPr>
          <w:rFonts w:ascii="Times New Roman" w:hAnsi="Times New Roman" w:cs="Times New Roman"/>
          <w:sz w:val="24"/>
          <w:szCs w:val="24"/>
        </w:rPr>
      </w:pPr>
      <w:r w:rsidRPr="006647B3">
        <w:rPr>
          <w:rFonts w:ascii="Times New Roman" w:hAnsi="Times New Roman" w:cs="Times New Roman"/>
          <w:sz w:val="24"/>
          <w:szCs w:val="24"/>
        </w:rPr>
        <w:t>P</w:t>
      </w:r>
      <w:r w:rsidR="009823E5" w:rsidRPr="006647B3">
        <w:rPr>
          <w:rFonts w:ascii="Times New Roman" w:hAnsi="Times New Roman" w:cs="Times New Roman"/>
          <w:sz w:val="24"/>
          <w:szCs w:val="24"/>
        </w:rPr>
        <w:t xml:space="preserve">er </w:t>
      </w:r>
      <w:proofErr w:type="spellStart"/>
      <w:r w:rsidR="009823E5" w:rsidRPr="006647B3">
        <w:rPr>
          <w:rFonts w:ascii="Times New Roman" w:hAnsi="Times New Roman" w:cs="Times New Roman"/>
          <w:sz w:val="24"/>
          <w:szCs w:val="24"/>
        </w:rPr>
        <w:t>vitin</w:t>
      </w:r>
      <w:proofErr w:type="spellEnd"/>
      <w:r w:rsidR="009823E5" w:rsidRPr="006647B3">
        <w:rPr>
          <w:rFonts w:ascii="Times New Roman" w:hAnsi="Times New Roman" w:cs="Times New Roman"/>
          <w:sz w:val="24"/>
          <w:szCs w:val="24"/>
        </w:rPr>
        <w:t xml:space="preserve"> 202</w:t>
      </w:r>
      <w:r w:rsidRPr="006647B3">
        <w:rPr>
          <w:rFonts w:ascii="Times New Roman" w:hAnsi="Times New Roman" w:cs="Times New Roman"/>
          <w:sz w:val="24"/>
          <w:szCs w:val="24"/>
        </w:rPr>
        <w:t>5</w:t>
      </w:r>
      <w:r w:rsidR="009823E5"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perparesi</w:t>
      </w:r>
      <w:proofErr w:type="spellEnd"/>
      <w:r w:rsidRPr="006647B3">
        <w:rPr>
          <w:rFonts w:ascii="Times New Roman" w:hAnsi="Times New Roman" w:cs="Times New Roman"/>
          <w:sz w:val="24"/>
          <w:szCs w:val="24"/>
        </w:rPr>
        <w:t xml:space="preserve"> u jane </w:t>
      </w:r>
      <w:proofErr w:type="spellStart"/>
      <w:r w:rsidRPr="006647B3">
        <w:rPr>
          <w:rFonts w:ascii="Times New Roman" w:hAnsi="Times New Roman" w:cs="Times New Roman"/>
          <w:sz w:val="24"/>
          <w:szCs w:val="24"/>
        </w:rPr>
        <w:t>dhene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shpenzimeve</w:t>
      </w:r>
      <w:proofErr w:type="spellEnd"/>
      <w:r w:rsidRPr="006647B3">
        <w:rPr>
          <w:rFonts w:ascii="Times New Roman" w:hAnsi="Times New Roman" w:cs="Times New Roman"/>
          <w:sz w:val="24"/>
          <w:szCs w:val="24"/>
        </w:rPr>
        <w:t xml:space="preserve"> operative </w:t>
      </w:r>
      <w:proofErr w:type="spellStart"/>
      <w:r w:rsidRPr="006647B3">
        <w:rPr>
          <w:rFonts w:ascii="Times New Roman" w:hAnsi="Times New Roman" w:cs="Times New Roman"/>
          <w:sz w:val="24"/>
          <w:szCs w:val="24"/>
        </w:rPr>
        <w:t>kryesisht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implementimit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logjistikes</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sidomos</w:t>
      </w:r>
      <w:proofErr w:type="spellEnd"/>
      <w:r w:rsidRPr="006647B3">
        <w:rPr>
          <w:rFonts w:ascii="Times New Roman" w:hAnsi="Times New Roman" w:cs="Times New Roman"/>
          <w:sz w:val="24"/>
          <w:szCs w:val="24"/>
        </w:rPr>
        <w:t xml:space="preserve"> ne </w:t>
      </w:r>
      <w:proofErr w:type="spellStart"/>
      <w:r w:rsidRPr="006647B3">
        <w:rPr>
          <w:rFonts w:ascii="Times New Roman" w:hAnsi="Times New Roman" w:cs="Times New Roman"/>
          <w:sz w:val="24"/>
          <w:szCs w:val="24"/>
        </w:rPr>
        <w:t>rajonet</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ku</w:t>
      </w:r>
      <w:proofErr w:type="spellEnd"/>
      <w:r w:rsidRPr="006647B3">
        <w:rPr>
          <w:rFonts w:ascii="Times New Roman" w:hAnsi="Times New Roman" w:cs="Times New Roman"/>
          <w:sz w:val="24"/>
          <w:szCs w:val="24"/>
        </w:rPr>
        <w:t xml:space="preserve"> ka </w:t>
      </w:r>
      <w:proofErr w:type="spellStart"/>
      <w:r w:rsidRPr="006647B3">
        <w:rPr>
          <w:rFonts w:ascii="Times New Roman" w:hAnsi="Times New Roman" w:cs="Times New Roman"/>
          <w:sz w:val="24"/>
          <w:szCs w:val="24"/>
        </w:rPr>
        <w:t>shumice</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madhe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mjekeve</w:t>
      </w:r>
      <w:proofErr w:type="spellEnd"/>
      <w:r w:rsidRPr="006647B3">
        <w:rPr>
          <w:rFonts w:ascii="Times New Roman" w:hAnsi="Times New Roman" w:cs="Times New Roman"/>
          <w:sz w:val="24"/>
          <w:szCs w:val="24"/>
        </w:rPr>
        <w:t xml:space="preserve">, pa </w:t>
      </w:r>
      <w:proofErr w:type="spellStart"/>
      <w:r w:rsidRPr="006647B3">
        <w:rPr>
          <w:rFonts w:ascii="Times New Roman" w:hAnsi="Times New Roman" w:cs="Times New Roman"/>
          <w:sz w:val="24"/>
          <w:szCs w:val="24"/>
        </w:rPr>
        <w:t>lene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menjane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dhe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rajonet</w:t>
      </w:r>
      <w:proofErr w:type="spellEnd"/>
      <w:r w:rsidRPr="006647B3">
        <w:rPr>
          <w:rFonts w:ascii="Times New Roman" w:hAnsi="Times New Roman" w:cs="Times New Roman"/>
          <w:sz w:val="24"/>
          <w:szCs w:val="24"/>
        </w:rPr>
        <w:t xml:space="preserve"> e </w:t>
      </w:r>
      <w:proofErr w:type="spellStart"/>
      <w:r w:rsidRPr="006647B3">
        <w:rPr>
          <w:rFonts w:ascii="Times New Roman" w:hAnsi="Times New Roman" w:cs="Times New Roman"/>
          <w:sz w:val="24"/>
          <w:szCs w:val="24"/>
        </w:rPr>
        <w:t>vogla</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ku</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qellimi</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eshte</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lidhja</w:t>
      </w:r>
      <w:proofErr w:type="spellEnd"/>
      <w:r w:rsidRPr="006647B3">
        <w:rPr>
          <w:rFonts w:ascii="Times New Roman" w:hAnsi="Times New Roman" w:cs="Times New Roman"/>
          <w:sz w:val="24"/>
          <w:szCs w:val="24"/>
        </w:rPr>
        <w:t xml:space="preserve"> online e </w:t>
      </w:r>
      <w:proofErr w:type="spellStart"/>
      <w:r w:rsidRPr="006647B3">
        <w:rPr>
          <w:rFonts w:ascii="Times New Roman" w:hAnsi="Times New Roman" w:cs="Times New Roman"/>
          <w:sz w:val="24"/>
          <w:szCs w:val="24"/>
        </w:rPr>
        <w:t>cdo</w:t>
      </w:r>
      <w:proofErr w:type="spellEnd"/>
      <w:r w:rsidRPr="006647B3">
        <w:rPr>
          <w:rFonts w:ascii="Times New Roman" w:hAnsi="Times New Roman" w:cs="Times New Roman"/>
          <w:sz w:val="24"/>
          <w:szCs w:val="24"/>
        </w:rPr>
        <w:t xml:space="preserve"> </w:t>
      </w:r>
      <w:proofErr w:type="spellStart"/>
      <w:r w:rsidRPr="006647B3">
        <w:rPr>
          <w:rFonts w:ascii="Times New Roman" w:hAnsi="Times New Roman" w:cs="Times New Roman"/>
          <w:sz w:val="24"/>
          <w:szCs w:val="24"/>
        </w:rPr>
        <w:t>rajoni</w:t>
      </w:r>
      <w:proofErr w:type="spellEnd"/>
      <w:r w:rsidRPr="006647B3">
        <w:rPr>
          <w:rFonts w:ascii="Times New Roman" w:hAnsi="Times New Roman" w:cs="Times New Roman"/>
          <w:sz w:val="24"/>
          <w:szCs w:val="24"/>
        </w:rPr>
        <w:t xml:space="preserve"> me </w:t>
      </w:r>
      <w:proofErr w:type="spellStart"/>
      <w:r w:rsidRPr="006647B3">
        <w:rPr>
          <w:rFonts w:ascii="Times New Roman" w:hAnsi="Times New Roman" w:cs="Times New Roman"/>
          <w:sz w:val="24"/>
          <w:szCs w:val="24"/>
        </w:rPr>
        <w:t>qendren</w:t>
      </w:r>
      <w:proofErr w:type="spellEnd"/>
      <w:r w:rsidRPr="006647B3">
        <w:rPr>
          <w:rFonts w:ascii="Times New Roman" w:hAnsi="Times New Roman" w:cs="Times New Roman"/>
          <w:sz w:val="24"/>
          <w:szCs w:val="24"/>
        </w:rPr>
        <w:t xml:space="preserve">.  </w:t>
      </w:r>
      <w:r w:rsidR="00F96CED" w:rsidRPr="006647B3">
        <w:rPr>
          <w:rFonts w:ascii="Times New Roman" w:hAnsi="Times New Roman" w:cs="Times New Roman"/>
          <w:sz w:val="24"/>
          <w:szCs w:val="24"/>
        </w:rPr>
        <w:t xml:space="preserve">Ne </w:t>
      </w:r>
      <w:proofErr w:type="spellStart"/>
      <w:r w:rsidR="00F96CED" w:rsidRPr="006647B3">
        <w:rPr>
          <w:rFonts w:ascii="Times New Roman" w:hAnsi="Times New Roman" w:cs="Times New Roman"/>
          <w:sz w:val="24"/>
          <w:szCs w:val="24"/>
        </w:rPr>
        <w:t>kete</w:t>
      </w:r>
      <w:proofErr w:type="spellEnd"/>
      <w:r w:rsidR="00F96CED" w:rsidRPr="006647B3">
        <w:rPr>
          <w:rFonts w:ascii="Times New Roman" w:hAnsi="Times New Roman" w:cs="Times New Roman"/>
          <w:sz w:val="24"/>
          <w:szCs w:val="24"/>
        </w:rPr>
        <w:t xml:space="preserve"> vit </w:t>
      </w:r>
      <w:proofErr w:type="spellStart"/>
      <w:r w:rsidR="00F96CED" w:rsidRPr="006647B3">
        <w:rPr>
          <w:rFonts w:ascii="Times New Roman" w:hAnsi="Times New Roman" w:cs="Times New Roman"/>
          <w:sz w:val="24"/>
          <w:szCs w:val="24"/>
        </w:rPr>
        <w:t>eshte</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planifikuar</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te</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organizohet</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konferenca</w:t>
      </w:r>
      <w:proofErr w:type="spellEnd"/>
      <w:r w:rsidR="00F96CED" w:rsidRPr="006647B3">
        <w:rPr>
          <w:rFonts w:ascii="Times New Roman" w:hAnsi="Times New Roman" w:cs="Times New Roman"/>
          <w:sz w:val="24"/>
          <w:szCs w:val="24"/>
        </w:rPr>
        <w:t xml:space="preserve"> e CPME- se ne </w:t>
      </w:r>
      <w:proofErr w:type="spellStart"/>
      <w:r w:rsidR="00F96CED" w:rsidRPr="006647B3">
        <w:rPr>
          <w:rFonts w:ascii="Times New Roman" w:hAnsi="Times New Roman" w:cs="Times New Roman"/>
          <w:sz w:val="24"/>
          <w:szCs w:val="24"/>
        </w:rPr>
        <w:t>Tirane</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aktivitet</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i</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cili</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kerkon</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angazhim</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nga</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aparati</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qendror</w:t>
      </w:r>
      <w:proofErr w:type="spellEnd"/>
      <w:r w:rsidR="00F96CED" w:rsidRPr="006647B3">
        <w:rPr>
          <w:rFonts w:ascii="Times New Roman" w:hAnsi="Times New Roman" w:cs="Times New Roman"/>
          <w:sz w:val="24"/>
          <w:szCs w:val="24"/>
        </w:rPr>
        <w:t xml:space="preserve"> duke </w:t>
      </w:r>
      <w:proofErr w:type="spellStart"/>
      <w:r w:rsidR="00F96CED" w:rsidRPr="006647B3">
        <w:rPr>
          <w:rFonts w:ascii="Times New Roman" w:hAnsi="Times New Roman" w:cs="Times New Roman"/>
          <w:sz w:val="24"/>
          <w:szCs w:val="24"/>
        </w:rPr>
        <w:t>filluar</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nga</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akomodimet</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salla</w:t>
      </w:r>
      <w:proofErr w:type="spellEnd"/>
      <w:r w:rsidR="00F96CED" w:rsidRPr="006647B3">
        <w:rPr>
          <w:rFonts w:ascii="Times New Roman" w:hAnsi="Times New Roman" w:cs="Times New Roman"/>
          <w:sz w:val="24"/>
          <w:szCs w:val="24"/>
        </w:rPr>
        <w:t xml:space="preserve"> e </w:t>
      </w:r>
      <w:proofErr w:type="spellStart"/>
      <w:r w:rsidR="00F96CED" w:rsidRPr="006647B3">
        <w:rPr>
          <w:rFonts w:ascii="Times New Roman" w:hAnsi="Times New Roman" w:cs="Times New Roman"/>
          <w:sz w:val="24"/>
          <w:szCs w:val="24"/>
        </w:rPr>
        <w:t>mbledhjes</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aktivitetet</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etj</w:t>
      </w:r>
      <w:proofErr w:type="spellEnd"/>
      <w:r w:rsidR="00F96CED" w:rsidRPr="006647B3">
        <w:rPr>
          <w:rFonts w:ascii="Times New Roman" w:hAnsi="Times New Roman" w:cs="Times New Roman"/>
          <w:sz w:val="24"/>
          <w:szCs w:val="24"/>
        </w:rPr>
        <w:t xml:space="preserve">, per </w:t>
      </w:r>
      <w:proofErr w:type="spellStart"/>
      <w:r w:rsidR="00F96CED" w:rsidRPr="006647B3">
        <w:rPr>
          <w:rFonts w:ascii="Times New Roman" w:hAnsi="Times New Roman" w:cs="Times New Roman"/>
          <w:sz w:val="24"/>
          <w:szCs w:val="24"/>
        </w:rPr>
        <w:t>te</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cilin</w:t>
      </w:r>
      <w:proofErr w:type="spellEnd"/>
      <w:r w:rsidR="00F96CED" w:rsidRPr="006647B3">
        <w:rPr>
          <w:rFonts w:ascii="Times New Roman" w:hAnsi="Times New Roman" w:cs="Times New Roman"/>
          <w:sz w:val="24"/>
          <w:szCs w:val="24"/>
        </w:rPr>
        <w:t xml:space="preserve"> do </w:t>
      </w:r>
      <w:proofErr w:type="spellStart"/>
      <w:r w:rsidR="00F96CED" w:rsidRPr="006647B3">
        <w:rPr>
          <w:rFonts w:ascii="Times New Roman" w:hAnsi="Times New Roman" w:cs="Times New Roman"/>
          <w:sz w:val="24"/>
          <w:szCs w:val="24"/>
        </w:rPr>
        <w:t>ngrihet</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dhe</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grupi</w:t>
      </w:r>
      <w:proofErr w:type="spellEnd"/>
      <w:r w:rsidR="00F96CED" w:rsidRPr="006647B3">
        <w:rPr>
          <w:rFonts w:ascii="Times New Roman" w:hAnsi="Times New Roman" w:cs="Times New Roman"/>
          <w:sz w:val="24"/>
          <w:szCs w:val="24"/>
        </w:rPr>
        <w:t xml:space="preserve"> </w:t>
      </w:r>
      <w:proofErr w:type="spellStart"/>
      <w:r w:rsidR="00AC24BD">
        <w:rPr>
          <w:rFonts w:ascii="Times New Roman" w:hAnsi="Times New Roman" w:cs="Times New Roman"/>
          <w:sz w:val="24"/>
          <w:szCs w:val="24"/>
        </w:rPr>
        <w:t>i</w:t>
      </w:r>
      <w:proofErr w:type="spellEnd"/>
      <w:r w:rsidR="00F96CED" w:rsidRPr="006647B3">
        <w:rPr>
          <w:rFonts w:ascii="Times New Roman" w:hAnsi="Times New Roman" w:cs="Times New Roman"/>
          <w:sz w:val="24"/>
          <w:szCs w:val="24"/>
        </w:rPr>
        <w:t xml:space="preserve"> </w:t>
      </w:r>
      <w:proofErr w:type="spellStart"/>
      <w:r w:rsidR="00F96CED" w:rsidRPr="006647B3">
        <w:rPr>
          <w:rFonts w:ascii="Times New Roman" w:hAnsi="Times New Roman" w:cs="Times New Roman"/>
          <w:sz w:val="24"/>
          <w:szCs w:val="24"/>
        </w:rPr>
        <w:t>punes</w:t>
      </w:r>
      <w:proofErr w:type="spellEnd"/>
      <w:r w:rsidR="00F96CED" w:rsidRPr="006647B3">
        <w:rPr>
          <w:rFonts w:ascii="Times New Roman" w:hAnsi="Times New Roman" w:cs="Times New Roman"/>
          <w:sz w:val="24"/>
          <w:szCs w:val="24"/>
        </w:rPr>
        <w:t>.</w:t>
      </w:r>
      <w:r w:rsidR="009823E5" w:rsidRPr="006647B3">
        <w:rPr>
          <w:rFonts w:ascii="Times New Roman" w:hAnsi="Times New Roman" w:cs="Times New Roman"/>
          <w:sz w:val="24"/>
          <w:szCs w:val="24"/>
        </w:rPr>
        <w:t xml:space="preserve"> </w:t>
      </w:r>
    </w:p>
    <w:p w14:paraId="0282EE80" w14:textId="77777777" w:rsidR="00F96CED" w:rsidRPr="006647B3" w:rsidRDefault="00F96CED" w:rsidP="006647B3">
      <w:pPr>
        <w:spacing w:after="0"/>
        <w:jc w:val="both"/>
        <w:rPr>
          <w:rFonts w:ascii="Times New Roman" w:hAnsi="Times New Roman" w:cs="Times New Roman"/>
          <w:sz w:val="24"/>
          <w:szCs w:val="24"/>
        </w:rPr>
      </w:pPr>
    </w:p>
    <w:p w14:paraId="62F842CA" w14:textId="77777777" w:rsidR="00F96CED" w:rsidRPr="006647B3" w:rsidRDefault="00F96CED" w:rsidP="006647B3">
      <w:pPr>
        <w:spacing w:after="0"/>
        <w:jc w:val="both"/>
        <w:rPr>
          <w:rFonts w:ascii="Times New Roman" w:hAnsi="Times New Roman" w:cs="Times New Roman"/>
          <w:sz w:val="24"/>
          <w:szCs w:val="24"/>
        </w:rPr>
      </w:pPr>
    </w:p>
    <w:p w14:paraId="1F5DCA95" w14:textId="77777777" w:rsidR="00F96CED" w:rsidRPr="006647B3" w:rsidRDefault="00F96CED" w:rsidP="006647B3">
      <w:pPr>
        <w:spacing w:after="0"/>
        <w:jc w:val="both"/>
        <w:rPr>
          <w:rFonts w:ascii="Times New Roman" w:hAnsi="Times New Roman" w:cs="Times New Roman"/>
          <w:sz w:val="24"/>
          <w:szCs w:val="24"/>
        </w:rPr>
      </w:pPr>
    </w:p>
    <w:p w14:paraId="0A447A9B" w14:textId="00A2D2F4" w:rsidR="003E4586" w:rsidRDefault="003E4586" w:rsidP="003E4586">
      <w:pPr>
        <w:spacing w:after="0"/>
        <w:jc w:val="both"/>
        <w:rPr>
          <w:b/>
          <w:bCs/>
          <w:sz w:val="28"/>
          <w:szCs w:val="28"/>
          <w:lang w:val="de-DE"/>
        </w:rPr>
      </w:pPr>
    </w:p>
    <w:sectPr w:rsidR="003E4586" w:rsidSect="00AC24BD">
      <w:pgSz w:w="12240" w:h="15840"/>
      <w:pgMar w:top="72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510FF"/>
    <w:multiLevelType w:val="hybridMultilevel"/>
    <w:tmpl w:val="E18C4BD0"/>
    <w:lvl w:ilvl="0" w:tplc="90A802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CB"/>
    <w:rsid w:val="00006C11"/>
    <w:rsid w:val="00037116"/>
    <w:rsid w:val="000470CB"/>
    <w:rsid w:val="00054203"/>
    <w:rsid w:val="00073EED"/>
    <w:rsid w:val="00080A3F"/>
    <w:rsid w:val="00084CAC"/>
    <w:rsid w:val="00086B01"/>
    <w:rsid w:val="00096371"/>
    <w:rsid w:val="0009784A"/>
    <w:rsid w:val="000A17BC"/>
    <w:rsid w:val="000A382B"/>
    <w:rsid w:val="000A4865"/>
    <w:rsid w:val="000C267B"/>
    <w:rsid w:val="000C40AE"/>
    <w:rsid w:val="000C6FE5"/>
    <w:rsid w:val="000C7407"/>
    <w:rsid w:val="000D29AA"/>
    <w:rsid w:val="000E0187"/>
    <w:rsid w:val="00100EE5"/>
    <w:rsid w:val="001160F7"/>
    <w:rsid w:val="00137FA2"/>
    <w:rsid w:val="00152300"/>
    <w:rsid w:val="00153587"/>
    <w:rsid w:val="00153CD3"/>
    <w:rsid w:val="00163752"/>
    <w:rsid w:val="00184798"/>
    <w:rsid w:val="00185C01"/>
    <w:rsid w:val="00186C07"/>
    <w:rsid w:val="001A21C2"/>
    <w:rsid w:val="001B42B5"/>
    <w:rsid w:val="001C12B2"/>
    <w:rsid w:val="001C5BAA"/>
    <w:rsid w:val="001D7CB7"/>
    <w:rsid w:val="001E6F6D"/>
    <w:rsid w:val="001F5070"/>
    <w:rsid w:val="001F7F93"/>
    <w:rsid w:val="00200980"/>
    <w:rsid w:val="002052E0"/>
    <w:rsid w:val="00211C4E"/>
    <w:rsid w:val="002234F7"/>
    <w:rsid w:val="0023699E"/>
    <w:rsid w:val="002404EF"/>
    <w:rsid w:val="002507CB"/>
    <w:rsid w:val="002C1D1F"/>
    <w:rsid w:val="002C2AEF"/>
    <w:rsid w:val="002E4362"/>
    <w:rsid w:val="002E4A98"/>
    <w:rsid w:val="002E74B5"/>
    <w:rsid w:val="0030060A"/>
    <w:rsid w:val="00326002"/>
    <w:rsid w:val="003268E3"/>
    <w:rsid w:val="00327133"/>
    <w:rsid w:val="00337F7B"/>
    <w:rsid w:val="00351DB9"/>
    <w:rsid w:val="00353D63"/>
    <w:rsid w:val="00354327"/>
    <w:rsid w:val="00382F71"/>
    <w:rsid w:val="00384FCE"/>
    <w:rsid w:val="003A2FCC"/>
    <w:rsid w:val="003C28DE"/>
    <w:rsid w:val="003D54E7"/>
    <w:rsid w:val="003E0DC2"/>
    <w:rsid w:val="003E4586"/>
    <w:rsid w:val="003E499F"/>
    <w:rsid w:val="00405BEB"/>
    <w:rsid w:val="00407008"/>
    <w:rsid w:val="00416B77"/>
    <w:rsid w:val="00422738"/>
    <w:rsid w:val="00423D49"/>
    <w:rsid w:val="00424050"/>
    <w:rsid w:val="00427DAD"/>
    <w:rsid w:val="00437940"/>
    <w:rsid w:val="00442FED"/>
    <w:rsid w:val="00447153"/>
    <w:rsid w:val="00453BA0"/>
    <w:rsid w:val="00486FEC"/>
    <w:rsid w:val="004A4193"/>
    <w:rsid w:val="004B6DE2"/>
    <w:rsid w:val="004C190F"/>
    <w:rsid w:val="004D14C3"/>
    <w:rsid w:val="004D3415"/>
    <w:rsid w:val="004E14F1"/>
    <w:rsid w:val="00502506"/>
    <w:rsid w:val="0051207C"/>
    <w:rsid w:val="00517D7D"/>
    <w:rsid w:val="005232C2"/>
    <w:rsid w:val="00544EA5"/>
    <w:rsid w:val="00545415"/>
    <w:rsid w:val="005467CD"/>
    <w:rsid w:val="005470EB"/>
    <w:rsid w:val="00554A9B"/>
    <w:rsid w:val="00565280"/>
    <w:rsid w:val="005938BC"/>
    <w:rsid w:val="005978A3"/>
    <w:rsid w:val="005A30DF"/>
    <w:rsid w:val="005A377F"/>
    <w:rsid w:val="005B1B3E"/>
    <w:rsid w:val="005E6292"/>
    <w:rsid w:val="005F7731"/>
    <w:rsid w:val="006132CF"/>
    <w:rsid w:val="00616902"/>
    <w:rsid w:val="00621A74"/>
    <w:rsid w:val="0063191A"/>
    <w:rsid w:val="00634088"/>
    <w:rsid w:val="006349A4"/>
    <w:rsid w:val="0063590F"/>
    <w:rsid w:val="006647B3"/>
    <w:rsid w:val="006A0474"/>
    <w:rsid w:val="006A2D68"/>
    <w:rsid w:val="006A4E66"/>
    <w:rsid w:val="006B4391"/>
    <w:rsid w:val="006D2939"/>
    <w:rsid w:val="006E7834"/>
    <w:rsid w:val="006E7DD1"/>
    <w:rsid w:val="006F442F"/>
    <w:rsid w:val="006F7851"/>
    <w:rsid w:val="00704D17"/>
    <w:rsid w:val="0076264C"/>
    <w:rsid w:val="0076388D"/>
    <w:rsid w:val="007641BB"/>
    <w:rsid w:val="00770B92"/>
    <w:rsid w:val="00776754"/>
    <w:rsid w:val="007823CF"/>
    <w:rsid w:val="007A6258"/>
    <w:rsid w:val="007B30A2"/>
    <w:rsid w:val="007B65EC"/>
    <w:rsid w:val="007C4A63"/>
    <w:rsid w:val="007D76FB"/>
    <w:rsid w:val="007F17E8"/>
    <w:rsid w:val="007F58A1"/>
    <w:rsid w:val="0082533A"/>
    <w:rsid w:val="008258D2"/>
    <w:rsid w:val="00841AD1"/>
    <w:rsid w:val="0084502E"/>
    <w:rsid w:val="00847B80"/>
    <w:rsid w:val="00876303"/>
    <w:rsid w:val="00891237"/>
    <w:rsid w:val="008A148D"/>
    <w:rsid w:val="008B0858"/>
    <w:rsid w:val="008B3D24"/>
    <w:rsid w:val="008B512A"/>
    <w:rsid w:val="008B5407"/>
    <w:rsid w:val="008C1E14"/>
    <w:rsid w:val="008C28E2"/>
    <w:rsid w:val="008C78E8"/>
    <w:rsid w:val="008D53D3"/>
    <w:rsid w:val="008D73F8"/>
    <w:rsid w:val="008E2745"/>
    <w:rsid w:val="008E544E"/>
    <w:rsid w:val="008E6775"/>
    <w:rsid w:val="008F19EE"/>
    <w:rsid w:val="00903756"/>
    <w:rsid w:val="009064A2"/>
    <w:rsid w:val="00906905"/>
    <w:rsid w:val="00911223"/>
    <w:rsid w:val="00911E26"/>
    <w:rsid w:val="00913FA0"/>
    <w:rsid w:val="00926491"/>
    <w:rsid w:val="00926734"/>
    <w:rsid w:val="00947249"/>
    <w:rsid w:val="00947980"/>
    <w:rsid w:val="00952392"/>
    <w:rsid w:val="00952C55"/>
    <w:rsid w:val="00960517"/>
    <w:rsid w:val="00970461"/>
    <w:rsid w:val="009823E5"/>
    <w:rsid w:val="009828CA"/>
    <w:rsid w:val="009A050E"/>
    <w:rsid w:val="009A138E"/>
    <w:rsid w:val="009A4D29"/>
    <w:rsid w:val="009B404E"/>
    <w:rsid w:val="009E1897"/>
    <w:rsid w:val="009E1CD0"/>
    <w:rsid w:val="009E5099"/>
    <w:rsid w:val="00A01B13"/>
    <w:rsid w:val="00A33A10"/>
    <w:rsid w:val="00A4028B"/>
    <w:rsid w:val="00A45DB9"/>
    <w:rsid w:val="00A54B95"/>
    <w:rsid w:val="00A82439"/>
    <w:rsid w:val="00A83C53"/>
    <w:rsid w:val="00AA4E79"/>
    <w:rsid w:val="00AC24BD"/>
    <w:rsid w:val="00AC31FA"/>
    <w:rsid w:val="00AE1642"/>
    <w:rsid w:val="00AF0D7B"/>
    <w:rsid w:val="00AF18AB"/>
    <w:rsid w:val="00AF1C8A"/>
    <w:rsid w:val="00AF5F47"/>
    <w:rsid w:val="00B03DD9"/>
    <w:rsid w:val="00B04A47"/>
    <w:rsid w:val="00B16D3F"/>
    <w:rsid w:val="00B24CFF"/>
    <w:rsid w:val="00B327D2"/>
    <w:rsid w:val="00B357B6"/>
    <w:rsid w:val="00B43346"/>
    <w:rsid w:val="00B43D53"/>
    <w:rsid w:val="00B5412A"/>
    <w:rsid w:val="00B73B56"/>
    <w:rsid w:val="00BA2C64"/>
    <w:rsid w:val="00BB2395"/>
    <w:rsid w:val="00BC10AF"/>
    <w:rsid w:val="00BE46CA"/>
    <w:rsid w:val="00BE63B1"/>
    <w:rsid w:val="00BF13DD"/>
    <w:rsid w:val="00C21EAC"/>
    <w:rsid w:val="00C22767"/>
    <w:rsid w:val="00C22BEF"/>
    <w:rsid w:val="00C36B24"/>
    <w:rsid w:val="00C56B23"/>
    <w:rsid w:val="00C57FFA"/>
    <w:rsid w:val="00C60E14"/>
    <w:rsid w:val="00C63C25"/>
    <w:rsid w:val="00C7292F"/>
    <w:rsid w:val="00C730A1"/>
    <w:rsid w:val="00C77390"/>
    <w:rsid w:val="00C81CDA"/>
    <w:rsid w:val="00CB76D2"/>
    <w:rsid w:val="00CC13A8"/>
    <w:rsid w:val="00CF0836"/>
    <w:rsid w:val="00CF426C"/>
    <w:rsid w:val="00D02DEC"/>
    <w:rsid w:val="00D17CE2"/>
    <w:rsid w:val="00D23242"/>
    <w:rsid w:val="00D47242"/>
    <w:rsid w:val="00D64A3B"/>
    <w:rsid w:val="00D72965"/>
    <w:rsid w:val="00DA01D1"/>
    <w:rsid w:val="00DA1426"/>
    <w:rsid w:val="00DA1A78"/>
    <w:rsid w:val="00DB6808"/>
    <w:rsid w:val="00DB7C41"/>
    <w:rsid w:val="00DC6EFE"/>
    <w:rsid w:val="00DE046C"/>
    <w:rsid w:val="00DE0EF3"/>
    <w:rsid w:val="00DE5EC2"/>
    <w:rsid w:val="00E010A5"/>
    <w:rsid w:val="00E11736"/>
    <w:rsid w:val="00E14873"/>
    <w:rsid w:val="00E1509C"/>
    <w:rsid w:val="00E30E1E"/>
    <w:rsid w:val="00E37D1F"/>
    <w:rsid w:val="00E40DDA"/>
    <w:rsid w:val="00E42209"/>
    <w:rsid w:val="00E4465D"/>
    <w:rsid w:val="00E522C9"/>
    <w:rsid w:val="00E630FC"/>
    <w:rsid w:val="00E75F35"/>
    <w:rsid w:val="00E82294"/>
    <w:rsid w:val="00E944F0"/>
    <w:rsid w:val="00E9643D"/>
    <w:rsid w:val="00E9658B"/>
    <w:rsid w:val="00EA7F3E"/>
    <w:rsid w:val="00EB60A1"/>
    <w:rsid w:val="00EB7D3D"/>
    <w:rsid w:val="00EC3FD4"/>
    <w:rsid w:val="00F01C5D"/>
    <w:rsid w:val="00F10ADC"/>
    <w:rsid w:val="00F12FCE"/>
    <w:rsid w:val="00F21A87"/>
    <w:rsid w:val="00F22DF4"/>
    <w:rsid w:val="00F376B2"/>
    <w:rsid w:val="00F4074E"/>
    <w:rsid w:val="00F42581"/>
    <w:rsid w:val="00F51568"/>
    <w:rsid w:val="00F528B7"/>
    <w:rsid w:val="00F67D8F"/>
    <w:rsid w:val="00F7082C"/>
    <w:rsid w:val="00F90032"/>
    <w:rsid w:val="00F94DEB"/>
    <w:rsid w:val="00F96096"/>
    <w:rsid w:val="00F96CED"/>
    <w:rsid w:val="00FA4BF5"/>
    <w:rsid w:val="00FB153C"/>
    <w:rsid w:val="00FB15DE"/>
    <w:rsid w:val="00FB41C4"/>
    <w:rsid w:val="00FC2CE6"/>
    <w:rsid w:val="00FC3806"/>
    <w:rsid w:val="00FC6A92"/>
    <w:rsid w:val="00FE3785"/>
    <w:rsid w:val="00FF2437"/>
    <w:rsid w:val="00FF45D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A1D4"/>
  <w15:chartTrackingRefBased/>
  <w15:docId w15:val="{B19C1D35-986A-4E4A-B525-94DB9D5A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7CB"/>
    <w:rPr>
      <w:rFonts w:eastAsiaTheme="majorEastAsia" w:cstheme="majorBidi"/>
      <w:color w:val="272727" w:themeColor="text1" w:themeTint="D8"/>
    </w:rPr>
  </w:style>
  <w:style w:type="paragraph" w:styleId="Title">
    <w:name w:val="Title"/>
    <w:basedOn w:val="Normal"/>
    <w:next w:val="Normal"/>
    <w:link w:val="TitleChar"/>
    <w:uiPriority w:val="10"/>
    <w:qFormat/>
    <w:rsid w:val="00250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7CB"/>
    <w:pPr>
      <w:spacing w:before="160"/>
      <w:jc w:val="center"/>
    </w:pPr>
    <w:rPr>
      <w:i/>
      <w:iCs/>
      <w:color w:val="404040" w:themeColor="text1" w:themeTint="BF"/>
    </w:rPr>
  </w:style>
  <w:style w:type="character" w:customStyle="1" w:styleId="QuoteChar">
    <w:name w:val="Quote Char"/>
    <w:basedOn w:val="DefaultParagraphFont"/>
    <w:link w:val="Quote"/>
    <w:uiPriority w:val="29"/>
    <w:rsid w:val="002507CB"/>
    <w:rPr>
      <w:i/>
      <w:iCs/>
      <w:color w:val="404040" w:themeColor="text1" w:themeTint="BF"/>
    </w:rPr>
  </w:style>
  <w:style w:type="paragraph" w:styleId="ListParagraph">
    <w:name w:val="List Paragraph"/>
    <w:basedOn w:val="Normal"/>
    <w:uiPriority w:val="34"/>
    <w:qFormat/>
    <w:rsid w:val="002507CB"/>
    <w:pPr>
      <w:ind w:left="720"/>
      <w:contextualSpacing/>
    </w:pPr>
  </w:style>
  <w:style w:type="character" w:styleId="IntenseEmphasis">
    <w:name w:val="Intense Emphasis"/>
    <w:basedOn w:val="DefaultParagraphFont"/>
    <w:uiPriority w:val="21"/>
    <w:qFormat/>
    <w:rsid w:val="002507CB"/>
    <w:rPr>
      <w:i/>
      <w:iCs/>
      <w:color w:val="0F4761" w:themeColor="accent1" w:themeShade="BF"/>
    </w:rPr>
  </w:style>
  <w:style w:type="paragraph" w:styleId="IntenseQuote">
    <w:name w:val="Intense Quote"/>
    <w:basedOn w:val="Normal"/>
    <w:next w:val="Normal"/>
    <w:link w:val="IntenseQuoteChar"/>
    <w:uiPriority w:val="30"/>
    <w:qFormat/>
    <w:rsid w:val="00250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7CB"/>
    <w:rPr>
      <w:i/>
      <w:iCs/>
      <w:color w:val="0F4761" w:themeColor="accent1" w:themeShade="BF"/>
    </w:rPr>
  </w:style>
  <w:style w:type="character" w:styleId="IntenseReference">
    <w:name w:val="Intense Reference"/>
    <w:basedOn w:val="DefaultParagraphFont"/>
    <w:uiPriority w:val="32"/>
    <w:qFormat/>
    <w:rsid w:val="00250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ne mln leke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00-4CC3-AEA1-E6E29F416B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00-4CC3-AEA1-E6E29F416B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00-4CC3-AEA1-E6E29F416B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600-4CC3-AEA1-E6E29F416B4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600-4CC3-AEA1-E6E29F416B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te ardhura nga kuotizacioni</c:v>
                </c:pt>
                <c:pt idx="1">
                  <c:v>te ardhura nga lejet e ushtrimit</c:v>
                </c:pt>
                <c:pt idx="2">
                  <c:v>te ardhura nga mjeke te rrinj</c:v>
                </c:pt>
                <c:pt idx="3">
                  <c:v>te ardhura nga taksa e vertetime</c:v>
                </c:pt>
                <c:pt idx="4">
                  <c:v>te tjera</c:v>
                </c:pt>
              </c:strCache>
            </c:strRef>
          </c:cat>
          <c:val>
            <c:numRef>
              <c:f>Sheet1!$B$2:$B$6</c:f>
              <c:numCache>
                <c:formatCode>General</c:formatCode>
                <c:ptCount val="5"/>
                <c:pt idx="0">
                  <c:v>19.8</c:v>
                </c:pt>
                <c:pt idx="1">
                  <c:v>19.8</c:v>
                </c:pt>
                <c:pt idx="2">
                  <c:v>1.7</c:v>
                </c:pt>
                <c:pt idx="3">
                  <c:v>3.1</c:v>
                </c:pt>
                <c:pt idx="4">
                  <c:v>1.9</c:v>
                </c:pt>
              </c:numCache>
            </c:numRef>
          </c:val>
          <c:extLst>
            <c:ext xmlns:c16="http://schemas.microsoft.com/office/drawing/2014/chart" uri="{C3380CC4-5D6E-409C-BE32-E72D297353CC}">
              <c16:uniqueId val="{0000000A-4600-4CC3-AEA1-E6E29F416B4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77317227038015E-2"/>
          <c:y val="0.1538085780820424"/>
          <c:w val="0.93082268277296198"/>
          <c:h val="0.73072828804411316"/>
        </c:manualLayout>
      </c:layout>
      <c:barChart>
        <c:barDir val="col"/>
        <c:grouping val="clustered"/>
        <c:varyColors val="0"/>
        <c:ser>
          <c:idx val="0"/>
          <c:order val="0"/>
          <c:tx>
            <c:strRef>
              <c:f>Sheet1!$B$1</c:f>
              <c:strCache>
                <c:ptCount val="1"/>
                <c:pt idx="0">
                  <c:v>Plani 2024</c:v>
                </c:pt>
              </c:strCache>
            </c:strRef>
          </c:tx>
          <c:spPr>
            <a:solidFill>
              <a:schemeClr val="accent1"/>
            </a:solidFill>
            <a:ln>
              <a:noFill/>
            </a:ln>
            <a:effectLst/>
          </c:spPr>
          <c:invertIfNegative val="0"/>
          <c:cat>
            <c:strRef>
              <c:f>Sheet1!$A$2:$A$6</c:f>
              <c:strCache>
                <c:ptCount val="5"/>
                <c:pt idx="0">
                  <c:v>Paga personeli</c:v>
                </c:pt>
                <c:pt idx="1">
                  <c:v>sigurime shoqerore shendetsore</c:v>
                </c:pt>
                <c:pt idx="2">
                  <c:v>honorare</c:v>
                </c:pt>
                <c:pt idx="3">
                  <c:v>investime</c:v>
                </c:pt>
                <c:pt idx="4">
                  <c:v>shpenzime operative</c:v>
                </c:pt>
              </c:strCache>
            </c:strRef>
          </c:cat>
          <c:val>
            <c:numRef>
              <c:f>Sheet1!$B$2:$B$6</c:f>
              <c:numCache>
                <c:formatCode>General</c:formatCode>
                <c:ptCount val="5"/>
                <c:pt idx="0">
                  <c:v>30.2</c:v>
                </c:pt>
                <c:pt idx="1">
                  <c:v>4.3</c:v>
                </c:pt>
                <c:pt idx="2">
                  <c:v>8.6</c:v>
                </c:pt>
                <c:pt idx="3">
                  <c:v>1</c:v>
                </c:pt>
                <c:pt idx="4">
                  <c:v>7.4</c:v>
                </c:pt>
              </c:numCache>
            </c:numRef>
          </c:val>
          <c:extLst>
            <c:ext xmlns:c16="http://schemas.microsoft.com/office/drawing/2014/chart" uri="{C3380CC4-5D6E-409C-BE32-E72D297353CC}">
              <c16:uniqueId val="{00000000-A8D9-4FCE-B806-33C20C4B7710}"/>
            </c:ext>
          </c:extLst>
        </c:ser>
        <c:ser>
          <c:idx val="1"/>
          <c:order val="1"/>
          <c:tx>
            <c:strRef>
              <c:f>Sheet1!$C$1</c:f>
              <c:strCache>
                <c:ptCount val="1"/>
                <c:pt idx="0">
                  <c:v>Fakti 2024</c:v>
                </c:pt>
              </c:strCache>
            </c:strRef>
          </c:tx>
          <c:spPr>
            <a:solidFill>
              <a:schemeClr val="accent2"/>
            </a:solidFill>
            <a:ln>
              <a:noFill/>
            </a:ln>
            <a:effectLst/>
          </c:spPr>
          <c:invertIfNegative val="0"/>
          <c:cat>
            <c:strRef>
              <c:f>Sheet1!$A$2:$A$6</c:f>
              <c:strCache>
                <c:ptCount val="5"/>
                <c:pt idx="0">
                  <c:v>Paga personeli</c:v>
                </c:pt>
                <c:pt idx="1">
                  <c:v>sigurime shoqerore shendetsore</c:v>
                </c:pt>
                <c:pt idx="2">
                  <c:v>honorare</c:v>
                </c:pt>
                <c:pt idx="3">
                  <c:v>investime</c:v>
                </c:pt>
                <c:pt idx="4">
                  <c:v>shpenzime operative</c:v>
                </c:pt>
              </c:strCache>
            </c:strRef>
          </c:cat>
          <c:val>
            <c:numRef>
              <c:f>Sheet1!$C$2:$C$6</c:f>
              <c:numCache>
                <c:formatCode>General</c:formatCode>
                <c:ptCount val="5"/>
                <c:pt idx="0">
                  <c:v>28.9</c:v>
                </c:pt>
                <c:pt idx="1">
                  <c:v>4.0999999999999996</c:v>
                </c:pt>
                <c:pt idx="2">
                  <c:v>6.5</c:v>
                </c:pt>
                <c:pt idx="3">
                  <c:v>0.6</c:v>
                </c:pt>
                <c:pt idx="4">
                  <c:v>7.5</c:v>
                </c:pt>
              </c:numCache>
            </c:numRef>
          </c:val>
          <c:extLst>
            <c:ext xmlns:c16="http://schemas.microsoft.com/office/drawing/2014/chart" uri="{C3380CC4-5D6E-409C-BE32-E72D297353CC}">
              <c16:uniqueId val="{00000001-A8D9-4FCE-B806-33C20C4B7710}"/>
            </c:ext>
          </c:extLst>
        </c:ser>
        <c:dLbls>
          <c:showLegendKey val="0"/>
          <c:showVal val="0"/>
          <c:showCatName val="0"/>
          <c:showSerName val="0"/>
          <c:showPercent val="0"/>
          <c:showBubbleSize val="0"/>
        </c:dLbls>
        <c:gapWidth val="219"/>
        <c:overlap val="-27"/>
        <c:axId val="851089983"/>
        <c:axId val="787178704"/>
      </c:barChart>
      <c:catAx>
        <c:axId val="85108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178704"/>
        <c:crosses val="autoZero"/>
        <c:auto val="1"/>
        <c:lblAlgn val="ctr"/>
        <c:lblOffset val="100"/>
        <c:noMultiLvlLbl val="0"/>
      </c:catAx>
      <c:valAx>
        <c:axId val="78717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089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Plani 2024</c:v>
                </c:pt>
              </c:strCache>
            </c:strRef>
          </c:tx>
          <c:spPr>
            <a:solidFill>
              <a:schemeClr val="accent1"/>
            </a:solidFill>
            <a:ln>
              <a:noFill/>
            </a:ln>
            <a:effectLst/>
          </c:spPr>
          <c:invertIfNegative val="0"/>
          <c:cat>
            <c:strRef>
              <c:f>Sheet1!$A$2:$A$4</c:f>
              <c:strCache>
                <c:ptCount val="3"/>
                <c:pt idx="0">
                  <c:v>te ardhura plan v.2024</c:v>
                </c:pt>
                <c:pt idx="1">
                  <c:v>te ardhura fakt v.2024</c:v>
                </c:pt>
                <c:pt idx="2">
                  <c:v>te ardhura plan v.2025</c:v>
                </c:pt>
              </c:strCache>
            </c:strRef>
          </c:cat>
          <c:val>
            <c:numRef>
              <c:f>Sheet1!$B$2:$B$4</c:f>
              <c:numCache>
                <c:formatCode>General</c:formatCode>
                <c:ptCount val="3"/>
                <c:pt idx="0">
                  <c:v>52.4</c:v>
                </c:pt>
                <c:pt idx="1">
                  <c:v>46.3</c:v>
                </c:pt>
                <c:pt idx="2">
                  <c:v>52.9</c:v>
                </c:pt>
              </c:numCache>
            </c:numRef>
          </c:val>
          <c:extLst>
            <c:ext xmlns:c16="http://schemas.microsoft.com/office/drawing/2014/chart" uri="{C3380CC4-5D6E-409C-BE32-E72D297353CC}">
              <c16:uniqueId val="{00000000-A294-460B-BE62-1D79887CCDFE}"/>
            </c:ext>
          </c:extLst>
        </c:ser>
        <c:dLbls>
          <c:showLegendKey val="0"/>
          <c:showVal val="0"/>
          <c:showCatName val="0"/>
          <c:showSerName val="0"/>
          <c:showPercent val="0"/>
          <c:showBubbleSize val="0"/>
        </c:dLbls>
        <c:gapWidth val="182"/>
        <c:axId val="1081218591"/>
        <c:axId val="1081220991"/>
      </c:barChart>
      <c:catAx>
        <c:axId val="1081218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220991"/>
        <c:crosses val="autoZero"/>
        <c:auto val="1"/>
        <c:lblAlgn val="ctr"/>
        <c:lblOffset val="100"/>
        <c:noMultiLvlLbl val="0"/>
      </c:catAx>
      <c:valAx>
        <c:axId val="10812209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218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Plani 2025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D6-4BF7-9EEE-C69C870939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D6-4BF7-9EEE-C69C870939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D6-4BF7-9EEE-C69C870939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D6-4BF7-9EEE-C69C870939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D6-4BF7-9EEE-C69C870939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paga personeli</c:v>
                </c:pt>
                <c:pt idx="1">
                  <c:v>sigurime sho.shendet.</c:v>
                </c:pt>
                <c:pt idx="2">
                  <c:v>honorare</c:v>
                </c:pt>
                <c:pt idx="3">
                  <c:v>investime</c:v>
                </c:pt>
                <c:pt idx="4">
                  <c:v>shpenzime operative</c:v>
                </c:pt>
              </c:strCache>
            </c:strRef>
          </c:cat>
          <c:val>
            <c:numRef>
              <c:f>Sheet1!$B$2:$B$6</c:f>
              <c:numCache>
                <c:formatCode>General</c:formatCode>
                <c:ptCount val="5"/>
                <c:pt idx="0">
                  <c:v>31.2</c:v>
                </c:pt>
                <c:pt idx="1">
                  <c:v>4.3</c:v>
                </c:pt>
                <c:pt idx="2">
                  <c:v>8.6</c:v>
                </c:pt>
                <c:pt idx="3">
                  <c:v>0.5</c:v>
                </c:pt>
                <c:pt idx="4">
                  <c:v>8.5</c:v>
                </c:pt>
              </c:numCache>
            </c:numRef>
          </c:val>
          <c:extLst>
            <c:ext xmlns:c16="http://schemas.microsoft.com/office/drawing/2014/chart" uri="{C3380CC4-5D6E-409C-BE32-E72D297353CC}">
              <c16:uniqueId val="{00000000-6F81-4D28-9F1E-4A2BA770643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A1EB-6372-4719-9DB0-48544C4A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10775</TotalTime>
  <Pages>8</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Ushtelenca</dc:creator>
  <cp:keywords/>
  <dc:description/>
  <cp:lastModifiedBy>User</cp:lastModifiedBy>
  <cp:revision>136</cp:revision>
  <dcterms:created xsi:type="dcterms:W3CDTF">2024-02-29T21:21:00Z</dcterms:created>
  <dcterms:modified xsi:type="dcterms:W3CDTF">2025-06-25T09:47:00Z</dcterms:modified>
</cp:coreProperties>
</file>